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2BBC99D6" w:rsidR="004071DD" w:rsidRPr="00F54C0A" w:rsidRDefault="004071DD" w:rsidP="004071DD">
      <w:pPr>
        <w:pStyle w:val="VALineInformationTitle"/>
      </w:pPr>
      <w:r>
        <w:t xml:space="preserve">Job title: </w:t>
      </w:r>
      <w:r>
        <w:tab/>
      </w:r>
      <w:r w:rsidR="00C36070">
        <w:rPr>
          <w:b w:val="0"/>
          <w:bCs w:val="0"/>
        </w:rPr>
        <w:t>Copywriter</w:t>
      </w:r>
    </w:p>
    <w:p w14:paraId="24E74D18" w14:textId="77777777" w:rsidR="004071DD" w:rsidRPr="004C016C" w:rsidRDefault="004071DD" w:rsidP="004071DD">
      <w:pPr>
        <w:pStyle w:val="VALineInformationTitle"/>
        <w:ind w:left="0" w:firstLine="0"/>
      </w:pPr>
      <w:r w:rsidRPr="004C016C">
        <w:tab/>
      </w:r>
    </w:p>
    <w:p w14:paraId="58856231" w14:textId="030C7058" w:rsidR="004071DD" w:rsidRPr="00156D2D" w:rsidRDefault="004071DD" w:rsidP="004071DD">
      <w:pPr>
        <w:pStyle w:val="VALineInformationTitle"/>
        <w:rPr>
          <w:b w:val="0"/>
          <w:bCs w:val="0"/>
        </w:rPr>
      </w:pPr>
      <w:r>
        <w:t>Reports to:</w:t>
      </w:r>
      <w:r>
        <w:tab/>
      </w:r>
      <w:r w:rsidR="007A383F">
        <w:rPr>
          <w:b w:val="0"/>
          <w:bCs w:val="0"/>
        </w:rPr>
        <w:t>Creative and Brand Manager</w:t>
      </w:r>
    </w:p>
    <w:p w14:paraId="1014CECA" w14:textId="002C8D5F" w:rsidR="004071DD" w:rsidRPr="00156D2D" w:rsidRDefault="004071DD" w:rsidP="004071DD">
      <w:pPr>
        <w:pStyle w:val="VALineInformationTitle"/>
        <w:rPr>
          <w:b w:val="0"/>
          <w:bCs w:val="0"/>
        </w:rPr>
      </w:pPr>
      <w:r w:rsidRPr="004C016C">
        <w:t>Department:</w:t>
      </w:r>
      <w:r>
        <w:tab/>
      </w:r>
      <w:r w:rsidR="007A383F">
        <w:rPr>
          <w:b w:val="0"/>
          <w:bCs w:val="0"/>
        </w:rPr>
        <w:t>Brand</w:t>
      </w:r>
      <w:r w:rsidR="001B6FE1">
        <w:rPr>
          <w:b w:val="0"/>
          <w:bCs w:val="0"/>
        </w:rPr>
        <w:t xml:space="preserve"> and Marketing</w:t>
      </w:r>
    </w:p>
    <w:p w14:paraId="094DDED2" w14:textId="4C50A15A" w:rsidR="004071DD" w:rsidRPr="00156D2D" w:rsidRDefault="004071DD" w:rsidP="004071DD">
      <w:pPr>
        <w:pStyle w:val="VALineInformationTitle"/>
        <w:rPr>
          <w:b w:val="0"/>
          <w:bCs w:val="0"/>
        </w:rPr>
      </w:pPr>
      <w:r>
        <w:t>Directorate:</w:t>
      </w:r>
      <w:r w:rsidRPr="004C016C">
        <w:tab/>
      </w:r>
      <w:r w:rsidR="001B6FE1">
        <w:rPr>
          <w:b w:val="0"/>
          <w:bCs w:val="0"/>
        </w:rPr>
        <w:t>Income and Engagement</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E5086A0" w14:textId="77777777" w:rsidR="004071DD" w:rsidRDefault="004071DD" w:rsidP="004071DD">
      <w:pPr>
        <w:spacing w:line="420" w:lineRule="atLeast"/>
        <w:rPr>
          <w:rFonts w:ascii="Arial" w:hAnsi="Arial" w:cs="Arial"/>
          <w:b/>
          <w:bCs/>
          <w:color w:val="D40511"/>
          <w:sz w:val="28"/>
          <w:szCs w:val="28"/>
        </w:rPr>
      </w:pPr>
    </w:p>
    <w:p w14:paraId="7249A075" w14:textId="77777777" w:rsidR="004071DD" w:rsidRPr="0006620D"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23CC" id="Rectangle 3" o:spid="_x0000_s1026" alt="Title Header Dividing Line, Decorative Item Only"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7503BF51" w14:textId="77777777" w:rsidR="00DB5703" w:rsidRPr="00B274BB" w:rsidRDefault="00DB5703" w:rsidP="00DB5703">
      <w:pPr>
        <w:spacing w:line="420" w:lineRule="atLeast"/>
        <w:rPr>
          <w:rFonts w:ascii="Arial" w:hAnsi="Arial" w:cs="Arial"/>
          <w:b/>
          <w:bCs/>
          <w:sz w:val="28"/>
          <w:szCs w:val="28"/>
        </w:rPr>
      </w:pPr>
      <w:r w:rsidRPr="00B274BB">
        <w:rPr>
          <w:rFonts w:ascii="Arial" w:hAnsi="Arial" w:cs="Arial"/>
          <w:b/>
          <w:bCs/>
          <w:sz w:val="28"/>
          <w:szCs w:val="28"/>
        </w:rPr>
        <w:t>Income and Engagement (I&amp;E) Directorate</w:t>
      </w:r>
    </w:p>
    <w:p w14:paraId="2BCF7E76" w14:textId="77777777" w:rsidR="00DB5703" w:rsidRPr="00B274BB" w:rsidRDefault="00DB5703" w:rsidP="00DB5703">
      <w:pPr>
        <w:spacing w:line="420" w:lineRule="atLeast"/>
        <w:rPr>
          <w:rFonts w:ascii="Arial" w:hAnsi="Arial" w:cs="Arial"/>
          <w:sz w:val="28"/>
          <w:szCs w:val="28"/>
        </w:rPr>
      </w:pPr>
      <w:r w:rsidRPr="00B274BB">
        <w:rPr>
          <w:rFonts w:ascii="Arial" w:hAnsi="Arial" w:cs="Arial"/>
          <w:sz w:val="28"/>
          <w:szCs w:val="28"/>
        </w:rPr>
        <w:t xml:space="preserve">The Income and Engagement Directorate drives action across audiences to </w:t>
      </w:r>
      <w:r>
        <w:rPr>
          <w:rFonts w:ascii="Arial" w:hAnsi="Arial" w:cs="Arial"/>
          <w:sz w:val="28"/>
          <w:szCs w:val="28"/>
        </w:rPr>
        <w:t xml:space="preserve">deliver the income that funds the charity’s work and the income growth that funds its ambitions. We play a key role in </w:t>
      </w:r>
      <w:r w:rsidRPr="00B274BB">
        <w:rPr>
          <w:rFonts w:ascii="Arial" w:hAnsi="Arial" w:cs="Arial"/>
          <w:sz w:val="28"/>
          <w:szCs w:val="28"/>
        </w:rPr>
        <w:t>transform</w:t>
      </w:r>
      <w:r>
        <w:rPr>
          <w:rFonts w:ascii="Arial" w:hAnsi="Arial" w:cs="Arial"/>
          <w:sz w:val="28"/>
          <w:szCs w:val="28"/>
        </w:rPr>
        <w:t>ing</w:t>
      </w:r>
      <w:r w:rsidRPr="00B274BB">
        <w:rPr>
          <w:rFonts w:ascii="Arial" w:hAnsi="Arial" w:cs="Arial"/>
          <w:sz w:val="28"/>
          <w:szCs w:val="28"/>
        </w:rPr>
        <w:t xml:space="preserve"> awareness of arthritis, build</w:t>
      </w:r>
      <w:r>
        <w:rPr>
          <w:rFonts w:ascii="Arial" w:hAnsi="Arial" w:cs="Arial"/>
          <w:sz w:val="28"/>
          <w:szCs w:val="28"/>
        </w:rPr>
        <w:t>ing</w:t>
      </w:r>
      <w:r w:rsidRPr="00B274BB">
        <w:rPr>
          <w:rFonts w:ascii="Arial" w:hAnsi="Arial" w:cs="Arial"/>
          <w:sz w:val="28"/>
          <w:szCs w:val="28"/>
        </w:rPr>
        <w:t xml:space="preserve"> the charity's profile and develop a strong, active and loyal community of support. The directorate brings together traditional fundraising streams, earned income opportunities and strategic communication planning to </w:t>
      </w:r>
      <w:r w:rsidRPr="00B274BB">
        <w:rPr>
          <w:rFonts w:ascii="Arial" w:hAnsi="Arial" w:cs="Arial"/>
          <w:sz w:val="28"/>
          <w:szCs w:val="28"/>
        </w:rPr>
        <w:lastRenderedPageBreak/>
        <w:t>maximise engagement with our supporters to deliver on our goal to be a sustainable organisation. </w:t>
      </w:r>
    </w:p>
    <w:p w14:paraId="52334E68" w14:textId="77777777" w:rsidR="00DB5703" w:rsidRPr="00B274BB" w:rsidRDefault="00DB5703" w:rsidP="00DB5703">
      <w:pPr>
        <w:spacing w:line="420" w:lineRule="atLeast"/>
        <w:rPr>
          <w:rFonts w:ascii="Arial" w:hAnsi="Arial" w:cs="Arial"/>
          <w:sz w:val="28"/>
          <w:szCs w:val="28"/>
        </w:rPr>
      </w:pPr>
    </w:p>
    <w:p w14:paraId="1553C7F2" w14:textId="77777777" w:rsidR="00DB5703" w:rsidRDefault="00DB5703" w:rsidP="00DB5703">
      <w:pPr>
        <w:spacing w:line="420" w:lineRule="atLeast"/>
        <w:rPr>
          <w:rFonts w:ascii="Arial" w:hAnsi="Arial" w:cs="Arial"/>
          <w:sz w:val="28"/>
          <w:szCs w:val="28"/>
        </w:rPr>
      </w:pPr>
      <w:r w:rsidRPr="00B274BB">
        <w:rPr>
          <w:rFonts w:ascii="Arial" w:hAnsi="Arial" w:cs="Arial"/>
          <w:sz w:val="28"/>
          <w:szCs w:val="28"/>
        </w:rPr>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14:paraId="2F44022C" w14:textId="77777777" w:rsidR="00DB5703" w:rsidRPr="00B274BB" w:rsidRDefault="00DB5703" w:rsidP="00DB5703">
      <w:pPr>
        <w:spacing w:line="420" w:lineRule="atLeast"/>
        <w:rPr>
          <w:rFonts w:ascii="Arial" w:hAnsi="Arial" w:cs="Arial"/>
          <w:sz w:val="28"/>
          <w:szCs w:val="28"/>
        </w:rPr>
      </w:pPr>
    </w:p>
    <w:p w14:paraId="62973BFA" w14:textId="77777777" w:rsidR="004071DD" w:rsidRPr="00043AE5" w:rsidRDefault="004071DD" w:rsidP="004071DD">
      <w:pPr>
        <w:pStyle w:val="VALineInformationTitle"/>
      </w:pPr>
      <w:r w:rsidRPr="00043AE5">
        <w:t xml:space="preserve">Job </w:t>
      </w:r>
      <w:r>
        <w:t>p</w:t>
      </w:r>
      <w:r w:rsidRPr="00043AE5">
        <w:t xml:space="preserve">urpose </w:t>
      </w:r>
      <w:r w:rsidRPr="00043AE5">
        <w:tab/>
      </w:r>
    </w:p>
    <w:p w14:paraId="09E41933" w14:textId="37BCD27E" w:rsidR="004071DD" w:rsidRDefault="00DA4BB7" w:rsidP="004071DD">
      <w:pPr>
        <w:spacing w:line="420" w:lineRule="atLeast"/>
        <w:rPr>
          <w:rStyle w:val="eop"/>
          <w:rFonts w:ascii="Arial" w:hAnsi="Arial" w:cs="Arial"/>
          <w:color w:val="000000"/>
          <w:sz w:val="28"/>
          <w:szCs w:val="28"/>
          <w:shd w:val="clear" w:color="auto" w:fill="FFFFFF"/>
        </w:rPr>
      </w:pPr>
      <w:r w:rsidRPr="00DA4BB7">
        <w:rPr>
          <w:rStyle w:val="normaltextrun"/>
          <w:rFonts w:ascii="Arial" w:hAnsi="Arial" w:cs="Arial"/>
          <w:color w:val="000000"/>
          <w:sz w:val="28"/>
          <w:szCs w:val="28"/>
          <w:shd w:val="clear" w:color="auto" w:fill="FFFFFF"/>
        </w:rPr>
        <w:t>Working in partnership with the Designer</w:t>
      </w:r>
      <w:r w:rsidR="004B025F">
        <w:rPr>
          <w:rStyle w:val="normaltextrun"/>
          <w:rFonts w:ascii="Arial" w:hAnsi="Arial" w:cs="Arial"/>
          <w:color w:val="000000"/>
          <w:sz w:val="28"/>
          <w:szCs w:val="28"/>
          <w:shd w:val="clear" w:color="auto" w:fill="FFFFFF"/>
        </w:rPr>
        <w:t xml:space="preserve"> and Senior Copywriter</w:t>
      </w:r>
      <w:r w:rsidRPr="00DA4BB7">
        <w:rPr>
          <w:rStyle w:val="normaltextrun"/>
          <w:rFonts w:ascii="Arial" w:hAnsi="Arial" w:cs="Arial"/>
          <w:color w:val="000000"/>
          <w:sz w:val="28"/>
          <w:szCs w:val="28"/>
          <w:shd w:val="clear" w:color="auto" w:fill="FFFFFF"/>
        </w:rPr>
        <w:t>, the Copywriter will lead the development of creative concepts and the application of our brand’s identity and tone of voice across high impact branded collateral, and on and offline executions</w:t>
      </w:r>
      <w:r>
        <w:rPr>
          <w:rStyle w:val="eop"/>
          <w:rFonts w:ascii="Arial" w:hAnsi="Arial" w:cs="Arial"/>
          <w:color w:val="000000"/>
          <w:sz w:val="28"/>
          <w:szCs w:val="28"/>
          <w:shd w:val="clear" w:color="auto" w:fill="FFFFFF"/>
        </w:rPr>
        <w:t>.</w:t>
      </w:r>
    </w:p>
    <w:p w14:paraId="15B4CBCC" w14:textId="77777777" w:rsidR="00DA4BB7" w:rsidRPr="00DA4BB7" w:rsidRDefault="00DA4BB7"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t>Main duties</w:t>
      </w:r>
      <w:r>
        <w:tab/>
      </w:r>
    </w:p>
    <w:p w14:paraId="7A13FE65" w14:textId="77777777" w:rsidR="004B025F" w:rsidRPr="004B025F" w:rsidRDefault="004B025F" w:rsidP="004B025F">
      <w:pPr>
        <w:pStyle w:val="ListParagraph"/>
        <w:numPr>
          <w:ilvl w:val="0"/>
          <w:numId w:val="18"/>
        </w:numPr>
        <w:spacing w:line="420" w:lineRule="atLeast"/>
        <w:ind w:left="425" w:hanging="425"/>
        <w:rPr>
          <w:rFonts w:ascii="Arial" w:eastAsia="Calibri" w:hAnsi="Arial" w:cs="Arial"/>
          <w:color w:val="000000" w:themeColor="text1"/>
          <w:sz w:val="28"/>
          <w:szCs w:val="28"/>
        </w:rPr>
      </w:pPr>
      <w:r w:rsidRPr="004B025F">
        <w:rPr>
          <w:rFonts w:ascii="Arial" w:eastAsia="Calibri" w:hAnsi="Arial" w:cs="Arial"/>
          <w:color w:val="000000" w:themeColor="text1"/>
          <w:sz w:val="28"/>
          <w:szCs w:val="28"/>
        </w:rPr>
        <w:t>Absorb and champion the Tone of Voice and brand, being able to apply it and help teams across the organisation understand how the Tone of Voice helps us to achieve our strategic objectives. </w:t>
      </w:r>
    </w:p>
    <w:p w14:paraId="6C1368E4" w14:textId="3E2BD0E1" w:rsidR="004B025F" w:rsidRPr="004B025F" w:rsidRDefault="004B025F" w:rsidP="004B025F">
      <w:pPr>
        <w:pStyle w:val="ListParagraph"/>
        <w:numPr>
          <w:ilvl w:val="0"/>
          <w:numId w:val="18"/>
        </w:numPr>
        <w:spacing w:line="420" w:lineRule="atLeast"/>
        <w:ind w:left="425" w:hanging="425"/>
        <w:rPr>
          <w:rFonts w:ascii="Arial" w:eastAsia="Calibri" w:hAnsi="Arial" w:cs="Arial"/>
          <w:color w:val="000000" w:themeColor="text1"/>
          <w:sz w:val="28"/>
          <w:szCs w:val="28"/>
        </w:rPr>
      </w:pPr>
      <w:r w:rsidRPr="004B025F">
        <w:rPr>
          <w:rFonts w:ascii="Arial" w:eastAsia="Calibri" w:hAnsi="Arial" w:cs="Arial"/>
          <w:color w:val="000000" w:themeColor="text1"/>
          <w:sz w:val="28"/>
          <w:szCs w:val="28"/>
        </w:rPr>
        <w:t>Develop and deliver tools to train colleagues in using the Tone of Voice so everyone at Versus Arthritis can use it with confidence</w:t>
      </w:r>
      <w:r w:rsidR="005655C1">
        <w:rPr>
          <w:rFonts w:ascii="Arial" w:eastAsia="Calibri" w:hAnsi="Arial" w:cs="Arial"/>
          <w:color w:val="000000" w:themeColor="text1"/>
          <w:sz w:val="28"/>
          <w:szCs w:val="28"/>
        </w:rPr>
        <w:t>.</w:t>
      </w:r>
    </w:p>
    <w:p w14:paraId="3FABEAF0" w14:textId="77777777" w:rsidR="004B025F" w:rsidRPr="004B025F" w:rsidRDefault="004B025F" w:rsidP="004B025F">
      <w:pPr>
        <w:pStyle w:val="ListParagraph"/>
        <w:numPr>
          <w:ilvl w:val="0"/>
          <w:numId w:val="18"/>
        </w:numPr>
        <w:spacing w:line="420" w:lineRule="atLeast"/>
        <w:ind w:left="425" w:hanging="425"/>
        <w:rPr>
          <w:rFonts w:ascii="Arial" w:eastAsia="Calibri" w:hAnsi="Arial" w:cs="Arial"/>
          <w:color w:val="000000" w:themeColor="text1"/>
          <w:sz w:val="28"/>
          <w:szCs w:val="28"/>
        </w:rPr>
      </w:pPr>
      <w:r w:rsidRPr="004B025F">
        <w:rPr>
          <w:rFonts w:ascii="Arial" w:eastAsia="Calibri" w:hAnsi="Arial" w:cs="Arial"/>
          <w:color w:val="000000" w:themeColor="text1"/>
          <w:sz w:val="28"/>
          <w:szCs w:val="28"/>
        </w:rPr>
        <w:t>Oversee creative quality of all copy in Versus Arthritis, conducting periodic audits to ensure copy is on brand and reflects our tone of voice and constructively challenging poor copy where necessary.    </w:t>
      </w:r>
    </w:p>
    <w:p w14:paraId="4160D99F" w14:textId="77777777" w:rsidR="004B025F" w:rsidRPr="004B025F" w:rsidRDefault="004B025F" w:rsidP="004B025F">
      <w:pPr>
        <w:pStyle w:val="ListParagraph"/>
        <w:numPr>
          <w:ilvl w:val="0"/>
          <w:numId w:val="18"/>
        </w:numPr>
        <w:spacing w:line="420" w:lineRule="atLeast"/>
        <w:ind w:left="425" w:hanging="425"/>
        <w:rPr>
          <w:rFonts w:ascii="Arial" w:eastAsia="Calibri" w:hAnsi="Arial" w:cs="Arial"/>
          <w:color w:val="000000" w:themeColor="text1"/>
          <w:sz w:val="28"/>
          <w:szCs w:val="28"/>
        </w:rPr>
      </w:pPr>
      <w:r w:rsidRPr="004B025F">
        <w:rPr>
          <w:rFonts w:ascii="Arial" w:eastAsia="Calibri" w:hAnsi="Arial" w:cs="Arial"/>
          <w:color w:val="000000" w:themeColor="text1"/>
          <w:sz w:val="28"/>
          <w:szCs w:val="28"/>
        </w:rPr>
        <w:t>Review existing copy giving constructive feedback and showing how the Tone of Voice can be used to embed our brand and our values.  </w:t>
      </w:r>
    </w:p>
    <w:p w14:paraId="3B8979D6" w14:textId="388C8684" w:rsidR="004B025F" w:rsidRPr="004B025F" w:rsidRDefault="004B025F" w:rsidP="004B025F">
      <w:pPr>
        <w:pStyle w:val="ListParagraph"/>
        <w:numPr>
          <w:ilvl w:val="0"/>
          <w:numId w:val="18"/>
        </w:numPr>
        <w:spacing w:line="420" w:lineRule="atLeast"/>
        <w:ind w:left="425" w:hanging="425"/>
        <w:rPr>
          <w:rFonts w:ascii="Arial" w:eastAsia="Calibri" w:hAnsi="Arial" w:cs="Arial"/>
          <w:color w:val="000000" w:themeColor="text1"/>
          <w:sz w:val="28"/>
          <w:szCs w:val="28"/>
        </w:rPr>
      </w:pPr>
      <w:r w:rsidRPr="004B025F">
        <w:rPr>
          <w:rFonts w:ascii="Arial" w:eastAsia="Calibri" w:hAnsi="Arial" w:cs="Arial"/>
          <w:color w:val="000000" w:themeColor="text1"/>
          <w:sz w:val="28"/>
          <w:szCs w:val="28"/>
        </w:rPr>
        <w:t>Draft original copy for long and short formats including brochures, web copy, social media, information booklets and reports, applying understanding of how people with arthritis use these resources and interact with copy</w:t>
      </w:r>
      <w:r w:rsidR="005655C1">
        <w:rPr>
          <w:rFonts w:ascii="Arial" w:eastAsia="Calibri" w:hAnsi="Arial" w:cs="Arial"/>
          <w:color w:val="000000" w:themeColor="text1"/>
          <w:sz w:val="28"/>
          <w:szCs w:val="28"/>
        </w:rPr>
        <w:t>.</w:t>
      </w:r>
    </w:p>
    <w:p w14:paraId="503B1BB2" w14:textId="3DC31794"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 xml:space="preserve">To embrace, embed and deliver the organisational values, </w:t>
      </w:r>
      <w:r w:rsidR="00EA189E" w:rsidRPr="00043AE5">
        <w:rPr>
          <w:rFonts w:ascii="Arial" w:eastAsia="Calibri" w:hAnsi="Arial" w:cs="Arial"/>
          <w:color w:val="000000" w:themeColor="text1"/>
          <w:sz w:val="28"/>
          <w:szCs w:val="28"/>
        </w:rPr>
        <w:t>commitments,</w:t>
      </w:r>
      <w:r w:rsidRPr="00043AE5">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lastRenderedPageBreak/>
        <w:t>To ensure all designated training is completed and all activity is delivered in line with organisational policy and practice.</w:t>
      </w:r>
    </w:p>
    <w:p w14:paraId="1C274E01" w14:textId="77777777"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043AE5" w:rsidRDefault="001A22C8" w:rsidP="0038685E">
      <w:pPr>
        <w:pStyle w:val="ListParagraph"/>
        <w:numPr>
          <w:ilvl w:val="0"/>
          <w:numId w:val="18"/>
        </w:numPr>
        <w:spacing w:line="420" w:lineRule="atLeast"/>
        <w:ind w:left="425" w:hanging="425"/>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52EE3674" w14:textId="77777777" w:rsidR="00DF1945" w:rsidRPr="00043AE5" w:rsidRDefault="00DF1945" w:rsidP="00DF1945">
      <w:pPr>
        <w:spacing w:line="420" w:lineRule="atLeast"/>
        <w:rPr>
          <w:rFonts w:ascii="Arial" w:hAnsi="Arial" w:cs="Arial"/>
          <w:color w:val="000000" w:themeColor="text1"/>
          <w:sz w:val="28"/>
          <w:szCs w:val="28"/>
          <w:highlight w:val="green"/>
        </w:rPr>
      </w:pPr>
    </w:p>
    <w:p w14:paraId="17ABCFCB" w14:textId="77777777" w:rsidR="00DF1945" w:rsidRPr="00E81EC0" w:rsidRDefault="00DF1945" w:rsidP="00DF1945">
      <w:pPr>
        <w:pStyle w:val="VALineInformationTitle"/>
      </w:pPr>
      <w:r w:rsidRPr="00E81EC0">
        <w:t>Key stakeholders and relationships (internal/external)</w:t>
      </w:r>
    </w:p>
    <w:p w14:paraId="03B41099" w14:textId="7B90E870" w:rsidR="532F1DF5" w:rsidRPr="00171F6D" w:rsidRDefault="00171F6D" w:rsidP="00171F6D">
      <w:pPr>
        <w:pStyle w:val="ListParagraph"/>
        <w:numPr>
          <w:ilvl w:val="0"/>
          <w:numId w:val="18"/>
        </w:numPr>
        <w:spacing w:line="420" w:lineRule="atLeast"/>
        <w:ind w:left="425" w:hanging="425"/>
        <w:rPr>
          <w:rFonts w:ascii="Arial" w:eastAsia="Calibri" w:hAnsi="Arial" w:cs="Arial"/>
          <w:color w:val="000000" w:themeColor="text1"/>
          <w:sz w:val="28"/>
          <w:szCs w:val="28"/>
        </w:rPr>
      </w:pPr>
      <w:r w:rsidRPr="00171F6D">
        <w:rPr>
          <w:rFonts w:ascii="Arial" w:eastAsia="Calibri" w:hAnsi="Arial" w:cs="Arial"/>
          <w:color w:val="000000" w:themeColor="text1"/>
          <w:sz w:val="28"/>
          <w:szCs w:val="28"/>
        </w:rPr>
        <w:t>Income and Engagement Teams.</w:t>
      </w:r>
    </w:p>
    <w:p w14:paraId="6C089EE9" w14:textId="31271AC2" w:rsidR="532F1DF5" w:rsidRPr="00171F6D" w:rsidRDefault="00171F6D" w:rsidP="00171F6D">
      <w:pPr>
        <w:pStyle w:val="ListParagraph"/>
        <w:numPr>
          <w:ilvl w:val="0"/>
          <w:numId w:val="18"/>
        </w:numPr>
        <w:spacing w:line="420" w:lineRule="atLeast"/>
        <w:ind w:left="425" w:hanging="425"/>
        <w:rPr>
          <w:rFonts w:ascii="Arial" w:eastAsia="Calibri" w:hAnsi="Arial" w:cs="Arial"/>
          <w:color w:val="000000" w:themeColor="text1"/>
          <w:sz w:val="28"/>
          <w:szCs w:val="28"/>
        </w:rPr>
      </w:pPr>
      <w:r w:rsidRPr="00171F6D">
        <w:rPr>
          <w:rFonts w:ascii="Arial" w:eastAsia="Calibri" w:hAnsi="Arial" w:cs="Arial"/>
          <w:color w:val="000000" w:themeColor="text1"/>
          <w:sz w:val="28"/>
          <w:szCs w:val="28"/>
        </w:rPr>
        <w:t>Services and Influencing Teams.</w:t>
      </w:r>
    </w:p>
    <w:p w14:paraId="0FACED5C" w14:textId="448812DD" w:rsidR="532F1DF5" w:rsidRPr="00171F6D" w:rsidRDefault="00171F6D" w:rsidP="00171F6D">
      <w:pPr>
        <w:pStyle w:val="ListParagraph"/>
        <w:numPr>
          <w:ilvl w:val="0"/>
          <w:numId w:val="18"/>
        </w:numPr>
        <w:spacing w:line="420" w:lineRule="atLeast"/>
        <w:ind w:left="425" w:hanging="425"/>
        <w:rPr>
          <w:rFonts w:ascii="Arial" w:eastAsia="Calibri" w:hAnsi="Arial" w:cs="Arial"/>
          <w:color w:val="000000" w:themeColor="text1"/>
          <w:sz w:val="28"/>
          <w:szCs w:val="28"/>
        </w:rPr>
      </w:pPr>
      <w:r w:rsidRPr="00171F6D">
        <w:rPr>
          <w:rFonts w:ascii="Arial" w:eastAsia="Calibri" w:hAnsi="Arial" w:cs="Arial"/>
          <w:color w:val="000000" w:themeColor="text1"/>
          <w:sz w:val="28"/>
          <w:szCs w:val="28"/>
        </w:rPr>
        <w:t>Research and Health Intelligence Teams.</w:t>
      </w:r>
    </w:p>
    <w:p w14:paraId="3F8DC0D1" w14:textId="77777777" w:rsidR="00DF1945" w:rsidRPr="00043AE5" w:rsidRDefault="00DF1945" w:rsidP="00DF1945">
      <w:pPr>
        <w:spacing w:line="420" w:lineRule="atLeast"/>
        <w:rPr>
          <w:rFonts w:ascii="Arial" w:hAnsi="Arial" w:cs="Arial"/>
          <w:color w:val="808080" w:themeColor="background1" w:themeShade="80"/>
          <w:sz w:val="28"/>
          <w:szCs w:val="28"/>
        </w:rPr>
      </w:pP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5674B" id="Rectangle 4" o:spid="_x0000_s1026" alt="Title Header Dividing Line, Decorative Item Only"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1458E256" w14:textId="0D0C0279" w:rsidR="00FA19E0" w:rsidRPr="00B34340" w:rsidRDefault="00FA19E0" w:rsidP="00B34340">
      <w:pPr>
        <w:pStyle w:val="ListParagraph"/>
        <w:numPr>
          <w:ilvl w:val="0"/>
          <w:numId w:val="18"/>
        </w:numPr>
        <w:spacing w:line="420" w:lineRule="atLeast"/>
        <w:ind w:left="425" w:hanging="425"/>
        <w:rPr>
          <w:rFonts w:ascii="Arial" w:eastAsia="Calibri" w:hAnsi="Arial" w:cs="Arial"/>
          <w:color w:val="000000" w:themeColor="text1"/>
          <w:sz w:val="28"/>
          <w:szCs w:val="28"/>
        </w:rPr>
      </w:pPr>
      <w:r w:rsidRPr="00B34340">
        <w:rPr>
          <w:rFonts w:ascii="Arial" w:eastAsia="Calibri" w:hAnsi="Arial" w:cs="Arial"/>
          <w:color w:val="000000" w:themeColor="text1"/>
          <w:sz w:val="28"/>
          <w:szCs w:val="28"/>
        </w:rPr>
        <w:t>A trained, skilled and experienced copywriter with experience of working on the rollout of a large complex brand either in an agency or in-house.  </w:t>
      </w:r>
    </w:p>
    <w:p w14:paraId="79B9ADB7" w14:textId="5B9F20FD" w:rsidR="00FA19E0" w:rsidRPr="00B34340" w:rsidRDefault="00FA19E0" w:rsidP="00B34340">
      <w:pPr>
        <w:pStyle w:val="ListParagraph"/>
        <w:numPr>
          <w:ilvl w:val="0"/>
          <w:numId w:val="18"/>
        </w:numPr>
        <w:spacing w:line="420" w:lineRule="atLeast"/>
        <w:ind w:left="425" w:hanging="425"/>
        <w:rPr>
          <w:rFonts w:ascii="Arial" w:eastAsia="Calibri" w:hAnsi="Arial" w:cs="Arial"/>
          <w:color w:val="000000" w:themeColor="text1"/>
          <w:sz w:val="28"/>
          <w:szCs w:val="28"/>
        </w:rPr>
      </w:pPr>
      <w:r w:rsidRPr="00B34340">
        <w:rPr>
          <w:rFonts w:ascii="Arial" w:eastAsia="Calibri" w:hAnsi="Arial" w:cs="Arial"/>
          <w:color w:val="000000" w:themeColor="text1"/>
          <w:sz w:val="28"/>
          <w:szCs w:val="28"/>
        </w:rPr>
        <w:t>Experience of writing for a wide range of print and digital communications. This could include exhibition stands and merchandise, voiceovers and scripts, social media posts, booklets, posters annual reports, emails etc </w:t>
      </w:r>
    </w:p>
    <w:p w14:paraId="32016C1A" w14:textId="4D9E8287" w:rsidR="00FA19E0" w:rsidRPr="00B34340" w:rsidRDefault="00FA19E0" w:rsidP="00B34340">
      <w:pPr>
        <w:pStyle w:val="ListParagraph"/>
        <w:numPr>
          <w:ilvl w:val="0"/>
          <w:numId w:val="18"/>
        </w:numPr>
        <w:spacing w:line="420" w:lineRule="atLeast"/>
        <w:ind w:left="425" w:hanging="425"/>
        <w:rPr>
          <w:rFonts w:ascii="Arial" w:eastAsia="Calibri" w:hAnsi="Arial" w:cs="Arial"/>
          <w:color w:val="000000" w:themeColor="text1"/>
          <w:sz w:val="28"/>
          <w:szCs w:val="28"/>
        </w:rPr>
      </w:pPr>
      <w:r w:rsidRPr="00B34340">
        <w:rPr>
          <w:rFonts w:ascii="Arial" w:eastAsia="Calibri" w:hAnsi="Arial" w:cs="Arial"/>
          <w:color w:val="000000" w:themeColor="text1"/>
          <w:sz w:val="28"/>
          <w:szCs w:val="28"/>
        </w:rPr>
        <w:t>Experience of working with external suppliers such as design agencies, photographers, illustrators and copywriters. </w:t>
      </w:r>
    </w:p>
    <w:p w14:paraId="4C36812C" w14:textId="604CC76F" w:rsidR="00FA19E0" w:rsidRPr="00B34340" w:rsidRDefault="00FA19E0" w:rsidP="00B34340">
      <w:pPr>
        <w:pStyle w:val="ListParagraph"/>
        <w:numPr>
          <w:ilvl w:val="0"/>
          <w:numId w:val="18"/>
        </w:numPr>
        <w:spacing w:line="420" w:lineRule="atLeast"/>
        <w:ind w:left="425" w:hanging="425"/>
        <w:rPr>
          <w:rFonts w:ascii="Arial" w:eastAsia="Calibri" w:hAnsi="Arial" w:cs="Arial"/>
          <w:color w:val="000000" w:themeColor="text1"/>
          <w:sz w:val="28"/>
          <w:szCs w:val="28"/>
        </w:rPr>
      </w:pPr>
      <w:r w:rsidRPr="00B34340">
        <w:rPr>
          <w:rFonts w:ascii="Arial" w:eastAsia="Calibri" w:hAnsi="Arial" w:cs="Arial"/>
          <w:color w:val="000000" w:themeColor="text1"/>
          <w:sz w:val="28"/>
          <w:szCs w:val="28"/>
        </w:rPr>
        <w:t>Excellent communications skills, able to explain creative ideas, train and communicate to a range of internal audiences, providing constructive challenge where necessary.  </w:t>
      </w:r>
    </w:p>
    <w:p w14:paraId="3FC67583" w14:textId="7E9CA03B" w:rsidR="00C85AA5" w:rsidRPr="00B34340" w:rsidRDefault="00FA19E0" w:rsidP="00B34340">
      <w:pPr>
        <w:pStyle w:val="ListParagraph"/>
        <w:numPr>
          <w:ilvl w:val="0"/>
          <w:numId w:val="18"/>
        </w:numPr>
        <w:spacing w:line="420" w:lineRule="atLeast"/>
        <w:ind w:left="425" w:hanging="425"/>
        <w:rPr>
          <w:rFonts w:ascii="Arial" w:eastAsia="Calibri" w:hAnsi="Arial" w:cs="Arial"/>
          <w:color w:val="000000" w:themeColor="text1"/>
          <w:sz w:val="28"/>
          <w:szCs w:val="28"/>
        </w:rPr>
      </w:pPr>
      <w:r w:rsidRPr="00B34340">
        <w:rPr>
          <w:rFonts w:ascii="Arial" w:eastAsia="Calibri" w:hAnsi="Arial" w:cs="Arial"/>
          <w:color w:val="000000" w:themeColor="text1"/>
          <w:sz w:val="28"/>
          <w:szCs w:val="28"/>
        </w:rPr>
        <w:t>Experience and understanding of tone of voice and how it can be utilised as a key element of the brand.</w:t>
      </w:r>
    </w:p>
    <w:p w14:paraId="63369386" w14:textId="00986529" w:rsidR="00C85AA5" w:rsidRPr="00B34340" w:rsidRDefault="00B34340" w:rsidP="00B34340">
      <w:pPr>
        <w:pStyle w:val="ListParagraph"/>
        <w:numPr>
          <w:ilvl w:val="0"/>
          <w:numId w:val="18"/>
        </w:numPr>
        <w:spacing w:line="420" w:lineRule="atLeast"/>
        <w:ind w:left="425" w:hanging="425"/>
        <w:rPr>
          <w:rFonts w:ascii="Arial" w:eastAsia="Calibri" w:hAnsi="Arial" w:cs="Arial"/>
          <w:color w:val="000000" w:themeColor="text1"/>
          <w:sz w:val="28"/>
          <w:szCs w:val="28"/>
        </w:rPr>
      </w:pPr>
      <w:r w:rsidRPr="00B34340">
        <w:rPr>
          <w:rFonts w:ascii="Arial" w:eastAsia="Calibri" w:hAnsi="Arial" w:cs="Arial"/>
          <w:color w:val="000000" w:themeColor="text1"/>
          <w:sz w:val="28"/>
          <w:szCs w:val="28"/>
        </w:rPr>
        <w:t>Experience of working within a brand, marketing or communications team; and leading project teams in the development of the verbal identity.</w:t>
      </w:r>
    </w:p>
    <w:p w14:paraId="7FA9105F" w14:textId="08E19B02" w:rsidR="008E36A9" w:rsidRPr="00311989" w:rsidRDefault="008E36A9" w:rsidP="00B543B3">
      <w:pPr>
        <w:tabs>
          <w:tab w:val="left" w:pos="5529"/>
        </w:tabs>
        <w:spacing w:line="420" w:lineRule="atLeast"/>
        <w:rPr>
          <w:rFonts w:ascii="Arial" w:hAnsi="Arial" w:cs="Arial"/>
          <w:sz w:val="28"/>
          <w:szCs w:val="28"/>
        </w:rPr>
      </w:pPr>
    </w:p>
    <w:p w14:paraId="0AE3A996" w14:textId="0B84437B" w:rsidR="008E36A9" w:rsidRPr="00311989" w:rsidRDefault="008E36A9" w:rsidP="00E10ED2">
      <w:pPr>
        <w:pStyle w:val="VALineInformationTitle"/>
      </w:pPr>
      <w:r w:rsidRPr="00311989">
        <w:t xml:space="preserve">Qualifications and </w:t>
      </w:r>
      <w:r w:rsidR="007F1735" w:rsidRPr="00311989">
        <w:t>p</w:t>
      </w:r>
      <w:r w:rsidRPr="00311989">
        <w:t xml:space="preserve">rofessional </w:t>
      </w:r>
      <w:r w:rsidR="007F1735" w:rsidRPr="00311989">
        <w:t>m</w:t>
      </w:r>
      <w:r w:rsidRPr="00311989">
        <w:t>emberships</w:t>
      </w:r>
    </w:p>
    <w:p w14:paraId="21FCADF1" w14:textId="2BDC8EDA" w:rsidR="008E36A9" w:rsidRPr="0029563A" w:rsidRDefault="00A9127F" w:rsidP="0029563A">
      <w:pPr>
        <w:pStyle w:val="ListParagraph"/>
        <w:numPr>
          <w:ilvl w:val="0"/>
          <w:numId w:val="18"/>
        </w:numPr>
        <w:spacing w:line="420" w:lineRule="atLeast"/>
        <w:ind w:left="425" w:hanging="425"/>
        <w:rPr>
          <w:rFonts w:ascii="Arial" w:eastAsia="Calibri" w:hAnsi="Arial" w:cs="Arial"/>
          <w:color w:val="000000" w:themeColor="text1"/>
          <w:sz w:val="28"/>
          <w:szCs w:val="28"/>
        </w:rPr>
      </w:pPr>
      <w:r w:rsidRPr="0029563A">
        <w:rPr>
          <w:rFonts w:ascii="Arial" w:eastAsia="Calibri" w:hAnsi="Arial" w:cs="Arial"/>
          <w:color w:val="000000" w:themeColor="text1"/>
          <w:sz w:val="28"/>
          <w:szCs w:val="28"/>
        </w:rPr>
        <w:t>Copywriting qualification</w:t>
      </w:r>
      <w:r w:rsidR="0029563A" w:rsidRPr="0029563A">
        <w:rPr>
          <w:rFonts w:ascii="Arial" w:eastAsia="Calibri" w:hAnsi="Arial" w:cs="Arial"/>
          <w:color w:val="000000" w:themeColor="text1"/>
          <w:sz w:val="28"/>
          <w:szCs w:val="28"/>
        </w:rPr>
        <w:t>.</w:t>
      </w:r>
    </w:p>
    <w:p w14:paraId="0B92E628" w14:textId="13D1EF3F" w:rsidR="00D02BF3" w:rsidRPr="00311989" w:rsidRDefault="00D02BF3" w:rsidP="00B543B3">
      <w:pPr>
        <w:tabs>
          <w:tab w:val="left" w:pos="3794"/>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156D5A30" w14:textId="0EA89E11" w:rsidR="00D02BF3" w:rsidRPr="0029563A" w:rsidRDefault="0029563A" w:rsidP="0029563A">
      <w:pPr>
        <w:pStyle w:val="ListParagraph"/>
        <w:numPr>
          <w:ilvl w:val="0"/>
          <w:numId w:val="18"/>
        </w:numPr>
        <w:spacing w:line="420" w:lineRule="atLeast"/>
        <w:ind w:left="425" w:hanging="425"/>
        <w:rPr>
          <w:rFonts w:ascii="Arial" w:eastAsia="Calibri" w:hAnsi="Arial" w:cs="Arial"/>
          <w:color w:val="000000" w:themeColor="text1"/>
          <w:sz w:val="28"/>
          <w:szCs w:val="28"/>
        </w:rPr>
      </w:pPr>
      <w:r w:rsidRPr="0029563A">
        <w:rPr>
          <w:rFonts w:ascii="Arial" w:eastAsia="Calibri" w:hAnsi="Arial" w:cs="Arial"/>
          <w:color w:val="000000" w:themeColor="text1"/>
          <w:sz w:val="28"/>
          <w:szCs w:val="28"/>
        </w:rPr>
        <w:t xml:space="preserve">Ability to prioritise, </w:t>
      </w:r>
      <w:proofErr w:type="gramStart"/>
      <w:r w:rsidRPr="0029563A">
        <w:rPr>
          <w:rFonts w:ascii="Arial" w:eastAsia="Calibri" w:hAnsi="Arial" w:cs="Arial"/>
          <w:color w:val="000000" w:themeColor="text1"/>
          <w:sz w:val="28"/>
          <w:szCs w:val="28"/>
        </w:rPr>
        <w:t>plan ahead</w:t>
      </w:r>
      <w:proofErr w:type="gramEnd"/>
      <w:r w:rsidRPr="0029563A">
        <w:rPr>
          <w:rFonts w:ascii="Arial" w:eastAsia="Calibri" w:hAnsi="Arial" w:cs="Arial"/>
          <w:color w:val="000000" w:themeColor="text1"/>
          <w:sz w:val="28"/>
          <w:szCs w:val="28"/>
        </w:rPr>
        <w:t xml:space="preserve"> and to manage a complex workload efficiently.  </w:t>
      </w:r>
    </w:p>
    <w:p w14:paraId="17ECE5E7" w14:textId="6F021E3C" w:rsidR="0029563A" w:rsidRPr="0029563A" w:rsidRDefault="0029563A" w:rsidP="0029563A">
      <w:pPr>
        <w:pStyle w:val="ListParagraph"/>
        <w:numPr>
          <w:ilvl w:val="0"/>
          <w:numId w:val="18"/>
        </w:numPr>
        <w:spacing w:line="420" w:lineRule="atLeast"/>
        <w:ind w:left="425" w:hanging="425"/>
        <w:rPr>
          <w:rFonts w:ascii="Arial" w:eastAsia="Calibri" w:hAnsi="Arial" w:cs="Arial"/>
          <w:color w:val="000000" w:themeColor="text1"/>
          <w:sz w:val="28"/>
          <w:szCs w:val="28"/>
        </w:rPr>
      </w:pPr>
      <w:r w:rsidRPr="0029563A">
        <w:rPr>
          <w:rFonts w:ascii="Arial" w:eastAsia="Calibri" w:hAnsi="Arial" w:cs="Arial"/>
          <w:color w:val="000000" w:themeColor="text1"/>
          <w:sz w:val="28"/>
          <w:szCs w:val="28"/>
        </w:rPr>
        <w:t>Fluent English.</w:t>
      </w:r>
    </w:p>
    <w:p w14:paraId="4D65EA29" w14:textId="77777777" w:rsidR="0029563A" w:rsidRPr="00311989" w:rsidRDefault="0029563A"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2DAA99AE" w14:textId="4E9328CA" w:rsidR="00A949F0" w:rsidRPr="00A949F0" w:rsidRDefault="00A949F0" w:rsidP="00A949F0">
      <w:pPr>
        <w:pStyle w:val="ListParagraph"/>
        <w:numPr>
          <w:ilvl w:val="0"/>
          <w:numId w:val="18"/>
        </w:numPr>
        <w:spacing w:line="420" w:lineRule="atLeast"/>
        <w:ind w:left="425" w:hanging="425"/>
        <w:rPr>
          <w:rFonts w:ascii="Arial" w:eastAsia="Calibri" w:hAnsi="Arial" w:cs="Arial"/>
          <w:color w:val="000000" w:themeColor="text1"/>
          <w:sz w:val="28"/>
          <w:szCs w:val="28"/>
        </w:rPr>
      </w:pPr>
      <w:r w:rsidRPr="00A949F0">
        <w:rPr>
          <w:rFonts w:ascii="Arial" w:eastAsia="Calibri" w:hAnsi="Arial" w:cs="Arial"/>
          <w:color w:val="000000" w:themeColor="text1"/>
          <w:sz w:val="28"/>
          <w:szCs w:val="28"/>
        </w:rPr>
        <w:t>Experience of working for a campaigning, research or fundraising organisation</w:t>
      </w:r>
      <w:r>
        <w:rPr>
          <w:rFonts w:ascii="Arial" w:eastAsia="Calibri" w:hAnsi="Arial" w:cs="Arial"/>
          <w:color w:val="000000" w:themeColor="text1"/>
          <w:sz w:val="28"/>
          <w:szCs w:val="28"/>
        </w:rPr>
        <w:t>.</w:t>
      </w:r>
    </w:p>
    <w:p w14:paraId="348CFB4B" w14:textId="05EC9014" w:rsidR="00A949F0" w:rsidRPr="00A949F0" w:rsidRDefault="00A949F0" w:rsidP="00A949F0">
      <w:pPr>
        <w:pStyle w:val="ListParagraph"/>
        <w:numPr>
          <w:ilvl w:val="0"/>
          <w:numId w:val="18"/>
        </w:numPr>
        <w:spacing w:line="420" w:lineRule="atLeast"/>
        <w:ind w:left="425" w:hanging="425"/>
        <w:rPr>
          <w:rFonts w:ascii="Arial" w:eastAsia="Calibri" w:hAnsi="Arial" w:cs="Arial"/>
          <w:color w:val="000000" w:themeColor="text1"/>
          <w:sz w:val="28"/>
          <w:szCs w:val="28"/>
        </w:rPr>
      </w:pPr>
      <w:r w:rsidRPr="00A949F0">
        <w:rPr>
          <w:rFonts w:ascii="Arial" w:eastAsia="Calibri" w:hAnsi="Arial" w:cs="Arial"/>
          <w:color w:val="000000" w:themeColor="text1"/>
          <w:sz w:val="28"/>
          <w:szCs w:val="28"/>
        </w:rPr>
        <w:t>An interest in improving the lives of people with arthritis and the willingness to gain knowledge of arthritis and musculoskeletal conditions.   </w:t>
      </w:r>
    </w:p>
    <w:p w14:paraId="1F912F76" w14:textId="77777777" w:rsidR="00A949F0" w:rsidRPr="00A949F0" w:rsidRDefault="00A949F0" w:rsidP="00A949F0">
      <w:pPr>
        <w:pStyle w:val="ListParagraph"/>
        <w:numPr>
          <w:ilvl w:val="0"/>
          <w:numId w:val="18"/>
        </w:numPr>
        <w:spacing w:line="420" w:lineRule="atLeast"/>
        <w:ind w:left="425" w:hanging="425"/>
        <w:rPr>
          <w:rFonts w:ascii="Arial" w:eastAsia="Calibri" w:hAnsi="Arial" w:cs="Arial"/>
          <w:color w:val="000000" w:themeColor="text1"/>
          <w:sz w:val="28"/>
          <w:szCs w:val="28"/>
        </w:rPr>
      </w:pPr>
      <w:r w:rsidRPr="00A949F0">
        <w:rPr>
          <w:rFonts w:ascii="Arial" w:eastAsia="Calibri" w:hAnsi="Arial" w:cs="Arial"/>
          <w:color w:val="000000" w:themeColor="text1"/>
          <w:sz w:val="28"/>
          <w:szCs w:val="28"/>
        </w:rPr>
        <w:t>Experience of co-creation and participation techniques.  </w:t>
      </w:r>
    </w:p>
    <w:p w14:paraId="40A08C16" w14:textId="77777777" w:rsidR="00BD1FBC" w:rsidRDefault="00BD1FBC" w:rsidP="00B543B3">
      <w:pPr>
        <w:spacing w:line="420" w:lineRule="atLeast"/>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3E766" id="Rectangle 2" o:spid="_x0000_s1026" alt="Section Break Line, Decorative Item Only"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705D623E" w14:textId="371529EB" w:rsidR="0088793A" w:rsidRPr="00043AE5" w:rsidRDefault="006130F1" w:rsidP="00B543B3">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0C690" id="Rectangle 1" o:spid="_x0000_s1026" alt="Section Break Line, Decorative Item Only" style="position:absolute;margin-left:429.25pt;margin-top:14.4pt;width:480.4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fillcolor="black [3200]" strokecolor="black [1600]" strokeweight="1pt">
                <w10:wrap anchorx="margin"/>
              </v:rect>
            </w:pict>
          </mc:Fallback>
        </mc:AlternateContent>
      </w: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p w14:paraId="3042CECA" w14:textId="55402500" w:rsidR="7A59A6AA" w:rsidRPr="0087106C" w:rsidRDefault="7A59A6AA" w:rsidP="0087106C"/>
    <w:sectPr w:rsidR="7A59A6AA" w:rsidRPr="0087106C"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697C" w14:textId="77777777" w:rsidR="006A74A6" w:rsidRDefault="006A74A6" w:rsidP="00515215">
      <w:r>
        <w:separator/>
      </w:r>
    </w:p>
  </w:endnote>
  <w:endnote w:type="continuationSeparator" w:id="0">
    <w:p w14:paraId="389C9DA8" w14:textId="77777777" w:rsidR="006A74A6" w:rsidRDefault="006A74A6" w:rsidP="00515215">
      <w:r>
        <w:continuationSeparator/>
      </w:r>
    </w:p>
  </w:endnote>
  <w:endnote w:type="continuationNotice" w:id="1">
    <w:p w14:paraId="52865266" w14:textId="77777777" w:rsidR="006A74A6" w:rsidRDefault="006A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77D7" w14:textId="77777777" w:rsidR="006A74A6" w:rsidRDefault="006A74A6" w:rsidP="00515215">
      <w:r>
        <w:separator/>
      </w:r>
    </w:p>
  </w:footnote>
  <w:footnote w:type="continuationSeparator" w:id="0">
    <w:p w14:paraId="769E8E68" w14:textId="77777777" w:rsidR="006A74A6" w:rsidRDefault="006A74A6" w:rsidP="00515215">
      <w:r>
        <w:continuationSeparator/>
      </w:r>
    </w:p>
  </w:footnote>
  <w:footnote w:type="continuationNotice" w:id="1">
    <w:p w14:paraId="54B3038E" w14:textId="77777777" w:rsidR="006A74A6" w:rsidRDefault="006A74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ascii="Symbol" w:hAnsi="Symbol" w:hint="default"/>
      </w:rPr>
    </w:lvl>
    <w:lvl w:ilvl="1" w:tplc="8E7A821A">
      <w:start w:val="1"/>
      <w:numFmt w:val="bullet"/>
      <w:lvlText w:val="o"/>
      <w:lvlJc w:val="left"/>
      <w:pPr>
        <w:ind w:left="1440" w:hanging="360"/>
      </w:pPr>
      <w:rPr>
        <w:rFonts w:ascii="Courier New" w:hAnsi="Courier New" w:hint="default"/>
      </w:rPr>
    </w:lvl>
    <w:lvl w:ilvl="2" w:tplc="80663112">
      <w:start w:val="1"/>
      <w:numFmt w:val="bullet"/>
      <w:lvlText w:val=""/>
      <w:lvlJc w:val="left"/>
      <w:pPr>
        <w:ind w:left="2160" w:hanging="360"/>
      </w:pPr>
      <w:rPr>
        <w:rFonts w:ascii="Wingdings" w:hAnsi="Wingdings" w:hint="default"/>
      </w:rPr>
    </w:lvl>
    <w:lvl w:ilvl="3" w:tplc="CB2AC630">
      <w:start w:val="1"/>
      <w:numFmt w:val="bullet"/>
      <w:lvlText w:val=""/>
      <w:lvlJc w:val="left"/>
      <w:pPr>
        <w:ind w:left="2880" w:hanging="360"/>
      </w:pPr>
      <w:rPr>
        <w:rFonts w:ascii="Symbol" w:hAnsi="Symbol" w:hint="default"/>
      </w:rPr>
    </w:lvl>
    <w:lvl w:ilvl="4" w:tplc="AAB44980">
      <w:start w:val="1"/>
      <w:numFmt w:val="bullet"/>
      <w:lvlText w:val="o"/>
      <w:lvlJc w:val="left"/>
      <w:pPr>
        <w:ind w:left="3600" w:hanging="360"/>
      </w:pPr>
      <w:rPr>
        <w:rFonts w:ascii="Courier New" w:hAnsi="Courier New" w:hint="default"/>
      </w:rPr>
    </w:lvl>
    <w:lvl w:ilvl="5" w:tplc="312E4136">
      <w:start w:val="1"/>
      <w:numFmt w:val="bullet"/>
      <w:lvlText w:val=""/>
      <w:lvlJc w:val="left"/>
      <w:pPr>
        <w:ind w:left="4320" w:hanging="360"/>
      </w:pPr>
      <w:rPr>
        <w:rFonts w:ascii="Wingdings" w:hAnsi="Wingdings" w:hint="default"/>
      </w:rPr>
    </w:lvl>
    <w:lvl w:ilvl="6" w:tplc="43880590">
      <w:start w:val="1"/>
      <w:numFmt w:val="bullet"/>
      <w:lvlText w:val=""/>
      <w:lvlJc w:val="left"/>
      <w:pPr>
        <w:ind w:left="5040" w:hanging="360"/>
      </w:pPr>
      <w:rPr>
        <w:rFonts w:ascii="Symbol" w:hAnsi="Symbol" w:hint="default"/>
      </w:rPr>
    </w:lvl>
    <w:lvl w:ilvl="7" w:tplc="DCF4372C">
      <w:start w:val="1"/>
      <w:numFmt w:val="bullet"/>
      <w:lvlText w:val="o"/>
      <w:lvlJc w:val="left"/>
      <w:pPr>
        <w:ind w:left="5760" w:hanging="360"/>
      </w:pPr>
      <w:rPr>
        <w:rFonts w:ascii="Courier New" w:hAnsi="Courier New" w:hint="default"/>
      </w:rPr>
    </w:lvl>
    <w:lvl w:ilvl="8" w:tplc="0CE882E8">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0A7D0E06"/>
    <w:multiLevelType w:val="multilevel"/>
    <w:tmpl w:val="5F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8958AF"/>
    <w:multiLevelType w:val="multilevel"/>
    <w:tmpl w:val="EF3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D223DB"/>
    <w:multiLevelType w:val="hybridMultilevel"/>
    <w:tmpl w:val="98C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7" w15:restartNumberingAfterBreak="0">
    <w:nsid w:val="18E54A37"/>
    <w:multiLevelType w:val="hybridMultilevel"/>
    <w:tmpl w:val="E26C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9"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0" w15:restartNumberingAfterBreak="0">
    <w:nsid w:val="27B16702"/>
    <w:multiLevelType w:val="multilevel"/>
    <w:tmpl w:val="224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3"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4" w15:restartNumberingAfterBreak="0">
    <w:nsid w:val="458C61DA"/>
    <w:multiLevelType w:val="multilevel"/>
    <w:tmpl w:val="42C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8D04A1"/>
    <w:multiLevelType w:val="multilevel"/>
    <w:tmpl w:val="AA5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9F7E3B"/>
    <w:multiLevelType w:val="hybridMultilevel"/>
    <w:tmpl w:val="8A1860D0"/>
    <w:lvl w:ilvl="0" w:tplc="72405DDC">
      <w:start w:val="1"/>
      <w:numFmt w:val="bullet"/>
      <w:lvlText w:val=""/>
      <w:lvlJc w:val="left"/>
      <w:pPr>
        <w:ind w:left="720" w:hanging="360"/>
      </w:pPr>
      <w:rPr>
        <w:rFonts w:ascii="Symbol" w:hAnsi="Symbol" w:hint="default"/>
      </w:rPr>
    </w:lvl>
    <w:lvl w:ilvl="1" w:tplc="462C514A">
      <w:start w:val="1"/>
      <w:numFmt w:val="bullet"/>
      <w:lvlText w:val="o"/>
      <w:lvlJc w:val="left"/>
      <w:pPr>
        <w:ind w:left="1440" w:hanging="360"/>
      </w:pPr>
      <w:rPr>
        <w:rFonts w:ascii="Courier New" w:hAnsi="Courier New" w:hint="default"/>
      </w:rPr>
    </w:lvl>
    <w:lvl w:ilvl="2" w:tplc="0CA0DB0C">
      <w:start w:val="1"/>
      <w:numFmt w:val="bullet"/>
      <w:lvlText w:val=""/>
      <w:lvlJc w:val="left"/>
      <w:pPr>
        <w:ind w:left="2160" w:hanging="360"/>
      </w:pPr>
      <w:rPr>
        <w:rFonts w:ascii="Wingdings" w:hAnsi="Wingdings" w:hint="default"/>
      </w:rPr>
    </w:lvl>
    <w:lvl w:ilvl="3" w:tplc="DF08EC94">
      <w:start w:val="1"/>
      <w:numFmt w:val="bullet"/>
      <w:lvlText w:val=""/>
      <w:lvlJc w:val="left"/>
      <w:pPr>
        <w:ind w:left="2880" w:hanging="360"/>
      </w:pPr>
      <w:rPr>
        <w:rFonts w:ascii="Symbol" w:hAnsi="Symbol" w:hint="default"/>
      </w:rPr>
    </w:lvl>
    <w:lvl w:ilvl="4" w:tplc="AAFAAAAC">
      <w:start w:val="1"/>
      <w:numFmt w:val="bullet"/>
      <w:lvlText w:val="o"/>
      <w:lvlJc w:val="left"/>
      <w:pPr>
        <w:ind w:left="3600" w:hanging="360"/>
      </w:pPr>
      <w:rPr>
        <w:rFonts w:ascii="Courier New" w:hAnsi="Courier New" w:hint="default"/>
      </w:rPr>
    </w:lvl>
    <w:lvl w:ilvl="5" w:tplc="F4027374">
      <w:start w:val="1"/>
      <w:numFmt w:val="bullet"/>
      <w:lvlText w:val=""/>
      <w:lvlJc w:val="left"/>
      <w:pPr>
        <w:ind w:left="4320" w:hanging="360"/>
      </w:pPr>
      <w:rPr>
        <w:rFonts w:ascii="Wingdings" w:hAnsi="Wingdings" w:hint="default"/>
      </w:rPr>
    </w:lvl>
    <w:lvl w:ilvl="6" w:tplc="B81697A6">
      <w:start w:val="1"/>
      <w:numFmt w:val="bullet"/>
      <w:lvlText w:val=""/>
      <w:lvlJc w:val="left"/>
      <w:pPr>
        <w:ind w:left="5040" w:hanging="360"/>
      </w:pPr>
      <w:rPr>
        <w:rFonts w:ascii="Symbol" w:hAnsi="Symbol" w:hint="default"/>
      </w:rPr>
    </w:lvl>
    <w:lvl w:ilvl="7" w:tplc="615C7DE8">
      <w:start w:val="1"/>
      <w:numFmt w:val="bullet"/>
      <w:lvlText w:val="o"/>
      <w:lvlJc w:val="left"/>
      <w:pPr>
        <w:ind w:left="5760" w:hanging="360"/>
      </w:pPr>
      <w:rPr>
        <w:rFonts w:ascii="Courier New" w:hAnsi="Courier New" w:hint="default"/>
      </w:rPr>
    </w:lvl>
    <w:lvl w:ilvl="8" w:tplc="93A49436">
      <w:start w:val="1"/>
      <w:numFmt w:val="bullet"/>
      <w:lvlText w:val=""/>
      <w:lvlJc w:val="left"/>
      <w:pPr>
        <w:ind w:left="6480" w:hanging="360"/>
      </w:pPr>
      <w:rPr>
        <w:rFonts w:ascii="Wingdings" w:hAnsi="Wingdings" w:hint="default"/>
      </w:rPr>
    </w:lvl>
  </w:abstractNum>
  <w:abstractNum w:abstractNumId="30"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4"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450739">
    <w:abstractNumId w:val="22"/>
  </w:num>
  <w:num w:numId="2" w16cid:durableId="2141995376">
    <w:abstractNumId w:val="23"/>
  </w:num>
  <w:num w:numId="3" w16cid:durableId="2129011461">
    <w:abstractNumId w:val="11"/>
  </w:num>
  <w:num w:numId="4" w16cid:durableId="756050594">
    <w:abstractNumId w:val="33"/>
  </w:num>
  <w:num w:numId="5" w16cid:durableId="1678459559">
    <w:abstractNumId w:val="10"/>
  </w:num>
  <w:num w:numId="6" w16cid:durableId="939413763">
    <w:abstractNumId w:val="29"/>
  </w:num>
  <w:num w:numId="7" w16cid:durableId="2015330105">
    <w:abstractNumId w:val="16"/>
  </w:num>
  <w:num w:numId="8" w16cid:durableId="2076203480">
    <w:abstractNumId w:val="18"/>
  </w:num>
  <w:num w:numId="9" w16cid:durableId="1479031486">
    <w:abstractNumId w:val="19"/>
  </w:num>
  <w:num w:numId="10" w16cid:durableId="127480454">
    <w:abstractNumId w:val="28"/>
  </w:num>
  <w:num w:numId="11" w16cid:durableId="48266183">
    <w:abstractNumId w:val="30"/>
  </w:num>
  <w:num w:numId="12" w16cid:durableId="1485660567">
    <w:abstractNumId w:val="26"/>
  </w:num>
  <w:num w:numId="13" w16cid:durableId="1272593175">
    <w:abstractNumId w:val="21"/>
  </w:num>
  <w:num w:numId="14" w16cid:durableId="294794617">
    <w:abstractNumId w:val="14"/>
  </w:num>
  <w:num w:numId="15" w16cid:durableId="1880898856">
    <w:abstractNumId w:val="32"/>
  </w:num>
  <w:num w:numId="16" w16cid:durableId="522747871">
    <w:abstractNumId w:val="31"/>
  </w:num>
  <w:num w:numId="17" w16cid:durableId="509413340">
    <w:abstractNumId w:val="34"/>
  </w:num>
  <w:num w:numId="18" w16cid:durableId="2091729152">
    <w:abstractNumId w:val="27"/>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2086684926">
    <w:abstractNumId w:val="20"/>
  </w:num>
  <w:num w:numId="30" w16cid:durableId="1652097949">
    <w:abstractNumId w:val="12"/>
  </w:num>
  <w:num w:numId="31" w16cid:durableId="1648706924">
    <w:abstractNumId w:val="24"/>
  </w:num>
  <w:num w:numId="32" w16cid:durableId="1954511244">
    <w:abstractNumId w:val="13"/>
  </w:num>
  <w:num w:numId="33" w16cid:durableId="15622458">
    <w:abstractNumId w:val="25"/>
  </w:num>
  <w:num w:numId="34" w16cid:durableId="707340927">
    <w:abstractNumId w:val="15"/>
  </w:num>
  <w:num w:numId="35" w16cid:durableId="1103038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31A45"/>
    <w:rsid w:val="00140400"/>
    <w:rsid w:val="00150A34"/>
    <w:rsid w:val="00156D2D"/>
    <w:rsid w:val="00157E26"/>
    <w:rsid w:val="00171F12"/>
    <w:rsid w:val="00171F6D"/>
    <w:rsid w:val="001966FC"/>
    <w:rsid w:val="0019740A"/>
    <w:rsid w:val="001A1009"/>
    <w:rsid w:val="001A22C8"/>
    <w:rsid w:val="001A64E9"/>
    <w:rsid w:val="001B4A49"/>
    <w:rsid w:val="001B6FE1"/>
    <w:rsid w:val="001E1686"/>
    <w:rsid w:val="001E16A4"/>
    <w:rsid w:val="001E2538"/>
    <w:rsid w:val="001E3BCB"/>
    <w:rsid w:val="001E3F77"/>
    <w:rsid w:val="0021013E"/>
    <w:rsid w:val="00215086"/>
    <w:rsid w:val="00217E51"/>
    <w:rsid w:val="00227A36"/>
    <w:rsid w:val="00241983"/>
    <w:rsid w:val="002424E2"/>
    <w:rsid w:val="00246A72"/>
    <w:rsid w:val="00250229"/>
    <w:rsid w:val="00254E26"/>
    <w:rsid w:val="002569CE"/>
    <w:rsid w:val="00257666"/>
    <w:rsid w:val="002728AB"/>
    <w:rsid w:val="00277711"/>
    <w:rsid w:val="00292B7D"/>
    <w:rsid w:val="00293CF5"/>
    <w:rsid w:val="002946D2"/>
    <w:rsid w:val="0029563A"/>
    <w:rsid w:val="0029771D"/>
    <w:rsid w:val="002A27D7"/>
    <w:rsid w:val="002B2BE5"/>
    <w:rsid w:val="002B3CAC"/>
    <w:rsid w:val="002B6206"/>
    <w:rsid w:val="002C5AC4"/>
    <w:rsid w:val="002E7AB1"/>
    <w:rsid w:val="002F0BDA"/>
    <w:rsid w:val="002F6F2E"/>
    <w:rsid w:val="0030100A"/>
    <w:rsid w:val="003049EB"/>
    <w:rsid w:val="00306C26"/>
    <w:rsid w:val="00311989"/>
    <w:rsid w:val="00320F69"/>
    <w:rsid w:val="00331DBF"/>
    <w:rsid w:val="003803AC"/>
    <w:rsid w:val="00383AC5"/>
    <w:rsid w:val="0038685E"/>
    <w:rsid w:val="003C57BB"/>
    <w:rsid w:val="003F1F9F"/>
    <w:rsid w:val="003F687D"/>
    <w:rsid w:val="00401382"/>
    <w:rsid w:val="004028CC"/>
    <w:rsid w:val="00404038"/>
    <w:rsid w:val="0040692E"/>
    <w:rsid w:val="004071DD"/>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025F"/>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25BE3"/>
    <w:rsid w:val="005327CF"/>
    <w:rsid w:val="00534BC4"/>
    <w:rsid w:val="0053723B"/>
    <w:rsid w:val="00541386"/>
    <w:rsid w:val="00547161"/>
    <w:rsid w:val="00553E35"/>
    <w:rsid w:val="00565187"/>
    <w:rsid w:val="005655C1"/>
    <w:rsid w:val="0056720A"/>
    <w:rsid w:val="005704F5"/>
    <w:rsid w:val="00582D98"/>
    <w:rsid w:val="00596C07"/>
    <w:rsid w:val="005974C6"/>
    <w:rsid w:val="005A6136"/>
    <w:rsid w:val="005E454F"/>
    <w:rsid w:val="005E45E3"/>
    <w:rsid w:val="00606FA9"/>
    <w:rsid w:val="0060749A"/>
    <w:rsid w:val="006130F1"/>
    <w:rsid w:val="00622BA0"/>
    <w:rsid w:val="00640587"/>
    <w:rsid w:val="00646F3F"/>
    <w:rsid w:val="0065577A"/>
    <w:rsid w:val="0066309E"/>
    <w:rsid w:val="0066791D"/>
    <w:rsid w:val="00671216"/>
    <w:rsid w:val="00675C98"/>
    <w:rsid w:val="006804E7"/>
    <w:rsid w:val="0068468D"/>
    <w:rsid w:val="00691BE0"/>
    <w:rsid w:val="00694D22"/>
    <w:rsid w:val="006A038E"/>
    <w:rsid w:val="006A0BAF"/>
    <w:rsid w:val="006A74A6"/>
    <w:rsid w:val="006C10CD"/>
    <w:rsid w:val="006C2A92"/>
    <w:rsid w:val="006C5154"/>
    <w:rsid w:val="006C53A2"/>
    <w:rsid w:val="006D1AF8"/>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A270C"/>
    <w:rsid w:val="007A383F"/>
    <w:rsid w:val="007A4C9B"/>
    <w:rsid w:val="007A6C32"/>
    <w:rsid w:val="007B2B85"/>
    <w:rsid w:val="007B3FB9"/>
    <w:rsid w:val="007C23DA"/>
    <w:rsid w:val="007D4923"/>
    <w:rsid w:val="007D7BCC"/>
    <w:rsid w:val="007E1A85"/>
    <w:rsid w:val="007F1735"/>
    <w:rsid w:val="007F554D"/>
    <w:rsid w:val="008048EB"/>
    <w:rsid w:val="00812645"/>
    <w:rsid w:val="00825F0D"/>
    <w:rsid w:val="00834987"/>
    <w:rsid w:val="008409D4"/>
    <w:rsid w:val="0085347E"/>
    <w:rsid w:val="0085677B"/>
    <w:rsid w:val="00860C1E"/>
    <w:rsid w:val="0087106C"/>
    <w:rsid w:val="008765C1"/>
    <w:rsid w:val="00877FC9"/>
    <w:rsid w:val="0087D13F"/>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67CA"/>
    <w:rsid w:val="00A1119E"/>
    <w:rsid w:val="00A1239B"/>
    <w:rsid w:val="00A15D75"/>
    <w:rsid w:val="00A277C8"/>
    <w:rsid w:val="00A318A0"/>
    <w:rsid w:val="00A36F2F"/>
    <w:rsid w:val="00A428E7"/>
    <w:rsid w:val="00A43D0C"/>
    <w:rsid w:val="00A5082B"/>
    <w:rsid w:val="00A638A0"/>
    <w:rsid w:val="00A7076B"/>
    <w:rsid w:val="00A837F8"/>
    <w:rsid w:val="00A9127F"/>
    <w:rsid w:val="00A92DED"/>
    <w:rsid w:val="00A9320A"/>
    <w:rsid w:val="00A949F0"/>
    <w:rsid w:val="00A94E46"/>
    <w:rsid w:val="00AA2326"/>
    <w:rsid w:val="00AA27AA"/>
    <w:rsid w:val="00AB54EF"/>
    <w:rsid w:val="00AD4DAC"/>
    <w:rsid w:val="00AF7D61"/>
    <w:rsid w:val="00B0100C"/>
    <w:rsid w:val="00B04115"/>
    <w:rsid w:val="00B1536F"/>
    <w:rsid w:val="00B24ED9"/>
    <w:rsid w:val="00B34340"/>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D1FBC"/>
    <w:rsid w:val="00BE2868"/>
    <w:rsid w:val="00BE32C2"/>
    <w:rsid w:val="00BF0138"/>
    <w:rsid w:val="00C05CE0"/>
    <w:rsid w:val="00C11007"/>
    <w:rsid w:val="00C16725"/>
    <w:rsid w:val="00C2771B"/>
    <w:rsid w:val="00C32121"/>
    <w:rsid w:val="00C3410B"/>
    <w:rsid w:val="00C34B19"/>
    <w:rsid w:val="00C353FB"/>
    <w:rsid w:val="00C36070"/>
    <w:rsid w:val="00C40216"/>
    <w:rsid w:val="00C446C5"/>
    <w:rsid w:val="00C56D21"/>
    <w:rsid w:val="00C61B8A"/>
    <w:rsid w:val="00C6750C"/>
    <w:rsid w:val="00C71A78"/>
    <w:rsid w:val="00C776DB"/>
    <w:rsid w:val="00C77C2F"/>
    <w:rsid w:val="00C85AA5"/>
    <w:rsid w:val="00C87A21"/>
    <w:rsid w:val="00C91DE4"/>
    <w:rsid w:val="00C92EA1"/>
    <w:rsid w:val="00CA36D9"/>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0AB6"/>
    <w:rsid w:val="00D41C24"/>
    <w:rsid w:val="00D453DC"/>
    <w:rsid w:val="00D46A10"/>
    <w:rsid w:val="00D51364"/>
    <w:rsid w:val="00D71CAC"/>
    <w:rsid w:val="00D7492A"/>
    <w:rsid w:val="00D879CF"/>
    <w:rsid w:val="00D96A1A"/>
    <w:rsid w:val="00D97F4C"/>
    <w:rsid w:val="00DA4BB7"/>
    <w:rsid w:val="00DA7242"/>
    <w:rsid w:val="00DB5703"/>
    <w:rsid w:val="00DC0094"/>
    <w:rsid w:val="00DC2FD6"/>
    <w:rsid w:val="00DD607E"/>
    <w:rsid w:val="00DF1945"/>
    <w:rsid w:val="00DF6E48"/>
    <w:rsid w:val="00E0432C"/>
    <w:rsid w:val="00E10ED2"/>
    <w:rsid w:val="00E12E47"/>
    <w:rsid w:val="00E22333"/>
    <w:rsid w:val="00E25059"/>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492F"/>
    <w:rsid w:val="00F26301"/>
    <w:rsid w:val="00F30C58"/>
    <w:rsid w:val="00F33552"/>
    <w:rsid w:val="00F53308"/>
    <w:rsid w:val="00F54C0A"/>
    <w:rsid w:val="00F6414A"/>
    <w:rsid w:val="00F6433C"/>
    <w:rsid w:val="00F733EC"/>
    <w:rsid w:val="00F85892"/>
    <w:rsid w:val="00F93A84"/>
    <w:rsid w:val="00FA06DD"/>
    <w:rsid w:val="00FA19E0"/>
    <w:rsid w:val="00FA535B"/>
    <w:rsid w:val="00FC5D14"/>
    <w:rsid w:val="00FC7335"/>
    <w:rsid w:val="00FD52EE"/>
    <w:rsid w:val="00FF1338"/>
    <w:rsid w:val="00FF7AEB"/>
    <w:rsid w:val="0275A6A6"/>
    <w:rsid w:val="05B03627"/>
    <w:rsid w:val="0857D77E"/>
    <w:rsid w:val="0A47DBE2"/>
    <w:rsid w:val="0B6D6CC3"/>
    <w:rsid w:val="0D665447"/>
    <w:rsid w:val="0D7F7CA4"/>
    <w:rsid w:val="0F0224A8"/>
    <w:rsid w:val="11238E8A"/>
    <w:rsid w:val="132AEF34"/>
    <w:rsid w:val="141904E0"/>
    <w:rsid w:val="1634095A"/>
    <w:rsid w:val="165D2C88"/>
    <w:rsid w:val="16628FF6"/>
    <w:rsid w:val="18C23F20"/>
    <w:rsid w:val="1A65944A"/>
    <w:rsid w:val="1CA746A9"/>
    <w:rsid w:val="1CBB4246"/>
    <w:rsid w:val="1D4ED5C0"/>
    <w:rsid w:val="1D91C2EF"/>
    <w:rsid w:val="1DB42CAD"/>
    <w:rsid w:val="226DC9B5"/>
    <w:rsid w:val="22EF7824"/>
    <w:rsid w:val="23BDEDAD"/>
    <w:rsid w:val="25B9295D"/>
    <w:rsid w:val="25BF66CD"/>
    <w:rsid w:val="2732C112"/>
    <w:rsid w:val="27DD3454"/>
    <w:rsid w:val="2964C48D"/>
    <w:rsid w:val="29EC6A22"/>
    <w:rsid w:val="2A2DA8CF"/>
    <w:rsid w:val="2A3097E5"/>
    <w:rsid w:val="2BD9BEFA"/>
    <w:rsid w:val="2C43D29D"/>
    <w:rsid w:val="2C642E84"/>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4AE36AE0"/>
    <w:rsid w:val="4C44655F"/>
    <w:rsid w:val="4D8EE531"/>
    <w:rsid w:val="4DE035C0"/>
    <w:rsid w:val="5117D682"/>
    <w:rsid w:val="519A49AA"/>
    <w:rsid w:val="532F1DF5"/>
    <w:rsid w:val="539C53B4"/>
    <w:rsid w:val="580596F1"/>
    <w:rsid w:val="582B4151"/>
    <w:rsid w:val="5922E867"/>
    <w:rsid w:val="5C36A820"/>
    <w:rsid w:val="5E73D080"/>
    <w:rsid w:val="5FFE9B0F"/>
    <w:rsid w:val="6227457C"/>
    <w:rsid w:val="63F24091"/>
    <w:rsid w:val="65E84312"/>
    <w:rsid w:val="6A110D9E"/>
    <w:rsid w:val="6AB6D719"/>
    <w:rsid w:val="6B868804"/>
    <w:rsid w:val="6CB0101F"/>
    <w:rsid w:val="71E2068C"/>
    <w:rsid w:val="763EB7A8"/>
    <w:rsid w:val="76F229CF"/>
    <w:rsid w:val="781E639F"/>
    <w:rsid w:val="78489CF0"/>
    <w:rsid w:val="78775E0B"/>
    <w:rsid w:val="795046F4"/>
    <w:rsid w:val="7A59A6AA"/>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normaltextrun">
    <w:name w:val="normaltextrun"/>
    <w:basedOn w:val="DefaultParagraphFont"/>
    <w:rsid w:val="00DA4BB7"/>
  </w:style>
  <w:style w:type="character" w:customStyle="1" w:styleId="eop">
    <w:name w:val="eop"/>
    <w:basedOn w:val="DefaultParagraphFont"/>
    <w:rsid w:val="00DA4BB7"/>
  </w:style>
  <w:style w:type="paragraph" w:customStyle="1" w:styleId="paragraph">
    <w:name w:val="paragraph"/>
    <w:basedOn w:val="Normal"/>
    <w:rsid w:val="004B025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63804">
      <w:bodyDiv w:val="1"/>
      <w:marLeft w:val="0"/>
      <w:marRight w:val="0"/>
      <w:marTop w:val="0"/>
      <w:marBottom w:val="0"/>
      <w:divBdr>
        <w:top w:val="none" w:sz="0" w:space="0" w:color="auto"/>
        <w:left w:val="none" w:sz="0" w:space="0" w:color="auto"/>
        <w:bottom w:val="none" w:sz="0" w:space="0" w:color="auto"/>
        <w:right w:val="none" w:sz="0" w:space="0" w:color="auto"/>
      </w:divBdr>
      <w:divsChild>
        <w:div w:id="1324241083">
          <w:marLeft w:val="0"/>
          <w:marRight w:val="0"/>
          <w:marTop w:val="0"/>
          <w:marBottom w:val="0"/>
          <w:divBdr>
            <w:top w:val="none" w:sz="0" w:space="0" w:color="auto"/>
            <w:left w:val="none" w:sz="0" w:space="0" w:color="auto"/>
            <w:bottom w:val="none" w:sz="0" w:space="0" w:color="auto"/>
            <w:right w:val="none" w:sz="0" w:space="0" w:color="auto"/>
          </w:divBdr>
        </w:div>
        <w:div w:id="732776728">
          <w:marLeft w:val="0"/>
          <w:marRight w:val="0"/>
          <w:marTop w:val="0"/>
          <w:marBottom w:val="0"/>
          <w:divBdr>
            <w:top w:val="none" w:sz="0" w:space="0" w:color="auto"/>
            <w:left w:val="none" w:sz="0" w:space="0" w:color="auto"/>
            <w:bottom w:val="none" w:sz="0" w:space="0" w:color="auto"/>
            <w:right w:val="none" w:sz="0" w:space="0" w:color="auto"/>
          </w:divBdr>
        </w:div>
        <w:div w:id="1162820050">
          <w:marLeft w:val="0"/>
          <w:marRight w:val="0"/>
          <w:marTop w:val="0"/>
          <w:marBottom w:val="0"/>
          <w:divBdr>
            <w:top w:val="none" w:sz="0" w:space="0" w:color="auto"/>
            <w:left w:val="none" w:sz="0" w:space="0" w:color="auto"/>
            <w:bottom w:val="none" w:sz="0" w:space="0" w:color="auto"/>
            <w:right w:val="none" w:sz="0" w:space="0" w:color="auto"/>
          </w:divBdr>
        </w:div>
        <w:div w:id="1255626850">
          <w:marLeft w:val="0"/>
          <w:marRight w:val="0"/>
          <w:marTop w:val="0"/>
          <w:marBottom w:val="0"/>
          <w:divBdr>
            <w:top w:val="none" w:sz="0" w:space="0" w:color="auto"/>
            <w:left w:val="none" w:sz="0" w:space="0" w:color="auto"/>
            <w:bottom w:val="none" w:sz="0" w:space="0" w:color="auto"/>
            <w:right w:val="none" w:sz="0" w:space="0" w:color="auto"/>
          </w:divBdr>
        </w:div>
        <w:div w:id="1450273899">
          <w:marLeft w:val="0"/>
          <w:marRight w:val="0"/>
          <w:marTop w:val="0"/>
          <w:marBottom w:val="0"/>
          <w:divBdr>
            <w:top w:val="none" w:sz="0" w:space="0" w:color="auto"/>
            <w:left w:val="none" w:sz="0" w:space="0" w:color="auto"/>
            <w:bottom w:val="none" w:sz="0" w:space="0" w:color="auto"/>
            <w:right w:val="none" w:sz="0" w:space="0" w:color="auto"/>
          </w:divBdr>
        </w:div>
        <w:div w:id="1584604940">
          <w:marLeft w:val="0"/>
          <w:marRight w:val="0"/>
          <w:marTop w:val="0"/>
          <w:marBottom w:val="0"/>
          <w:divBdr>
            <w:top w:val="none" w:sz="0" w:space="0" w:color="auto"/>
            <w:left w:val="none" w:sz="0" w:space="0" w:color="auto"/>
            <w:bottom w:val="none" w:sz="0" w:space="0" w:color="auto"/>
            <w:right w:val="none" w:sz="0" w:space="0" w:color="auto"/>
          </w:divBdr>
        </w:div>
        <w:div w:id="334112198">
          <w:marLeft w:val="0"/>
          <w:marRight w:val="0"/>
          <w:marTop w:val="0"/>
          <w:marBottom w:val="0"/>
          <w:divBdr>
            <w:top w:val="none" w:sz="0" w:space="0" w:color="auto"/>
            <w:left w:val="none" w:sz="0" w:space="0" w:color="auto"/>
            <w:bottom w:val="none" w:sz="0" w:space="0" w:color="auto"/>
            <w:right w:val="none" w:sz="0" w:space="0" w:color="auto"/>
          </w:divBdr>
        </w:div>
        <w:div w:id="545142466">
          <w:marLeft w:val="0"/>
          <w:marRight w:val="0"/>
          <w:marTop w:val="0"/>
          <w:marBottom w:val="0"/>
          <w:divBdr>
            <w:top w:val="none" w:sz="0" w:space="0" w:color="auto"/>
            <w:left w:val="none" w:sz="0" w:space="0" w:color="auto"/>
            <w:bottom w:val="none" w:sz="0" w:space="0" w:color="auto"/>
            <w:right w:val="none" w:sz="0" w:space="0" w:color="auto"/>
          </w:divBdr>
        </w:div>
        <w:div w:id="1093939394">
          <w:marLeft w:val="0"/>
          <w:marRight w:val="0"/>
          <w:marTop w:val="0"/>
          <w:marBottom w:val="0"/>
          <w:divBdr>
            <w:top w:val="none" w:sz="0" w:space="0" w:color="auto"/>
            <w:left w:val="none" w:sz="0" w:space="0" w:color="auto"/>
            <w:bottom w:val="none" w:sz="0" w:space="0" w:color="auto"/>
            <w:right w:val="none" w:sz="0" w:space="0" w:color="auto"/>
          </w:divBdr>
        </w:div>
      </w:divsChild>
    </w:div>
    <w:div w:id="867915847">
      <w:bodyDiv w:val="1"/>
      <w:marLeft w:val="0"/>
      <w:marRight w:val="0"/>
      <w:marTop w:val="0"/>
      <w:marBottom w:val="0"/>
      <w:divBdr>
        <w:top w:val="none" w:sz="0" w:space="0" w:color="auto"/>
        <w:left w:val="none" w:sz="0" w:space="0" w:color="auto"/>
        <w:bottom w:val="none" w:sz="0" w:space="0" w:color="auto"/>
        <w:right w:val="none" w:sz="0" w:space="0" w:color="auto"/>
      </w:divBdr>
    </w:div>
    <w:div w:id="1730762083">
      <w:bodyDiv w:val="1"/>
      <w:marLeft w:val="0"/>
      <w:marRight w:val="0"/>
      <w:marTop w:val="0"/>
      <w:marBottom w:val="0"/>
      <w:divBdr>
        <w:top w:val="none" w:sz="0" w:space="0" w:color="auto"/>
        <w:left w:val="none" w:sz="0" w:space="0" w:color="auto"/>
        <w:bottom w:val="none" w:sz="0" w:space="0" w:color="auto"/>
        <w:right w:val="none" w:sz="0" w:space="0" w:color="auto"/>
      </w:divBdr>
      <w:divsChild>
        <w:div w:id="750658046">
          <w:marLeft w:val="0"/>
          <w:marRight w:val="0"/>
          <w:marTop w:val="0"/>
          <w:marBottom w:val="0"/>
          <w:divBdr>
            <w:top w:val="none" w:sz="0" w:space="0" w:color="auto"/>
            <w:left w:val="none" w:sz="0" w:space="0" w:color="auto"/>
            <w:bottom w:val="none" w:sz="0" w:space="0" w:color="auto"/>
            <w:right w:val="none" w:sz="0" w:space="0" w:color="auto"/>
          </w:divBdr>
        </w:div>
        <w:div w:id="454370681">
          <w:marLeft w:val="0"/>
          <w:marRight w:val="0"/>
          <w:marTop w:val="0"/>
          <w:marBottom w:val="0"/>
          <w:divBdr>
            <w:top w:val="none" w:sz="0" w:space="0" w:color="auto"/>
            <w:left w:val="none" w:sz="0" w:space="0" w:color="auto"/>
            <w:bottom w:val="none" w:sz="0" w:space="0" w:color="auto"/>
            <w:right w:val="none" w:sz="0" w:space="0" w:color="auto"/>
          </w:divBdr>
        </w:div>
        <w:div w:id="695618377">
          <w:marLeft w:val="0"/>
          <w:marRight w:val="0"/>
          <w:marTop w:val="0"/>
          <w:marBottom w:val="0"/>
          <w:divBdr>
            <w:top w:val="none" w:sz="0" w:space="0" w:color="auto"/>
            <w:left w:val="none" w:sz="0" w:space="0" w:color="auto"/>
            <w:bottom w:val="none" w:sz="0" w:space="0" w:color="auto"/>
            <w:right w:val="none" w:sz="0" w:space="0" w:color="auto"/>
          </w:divBdr>
        </w:div>
        <w:div w:id="1424912044">
          <w:marLeft w:val="0"/>
          <w:marRight w:val="0"/>
          <w:marTop w:val="0"/>
          <w:marBottom w:val="0"/>
          <w:divBdr>
            <w:top w:val="none" w:sz="0" w:space="0" w:color="auto"/>
            <w:left w:val="none" w:sz="0" w:space="0" w:color="auto"/>
            <w:bottom w:val="none" w:sz="0" w:space="0" w:color="auto"/>
            <w:right w:val="none" w:sz="0" w:space="0" w:color="auto"/>
          </w:divBdr>
        </w:div>
        <w:div w:id="1614247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5155f207-9330-4658-8ebd-80f9f5fbbff3">
      <UserInfo>
        <DisplayName>Sue Swift</DisplayName>
        <AccountId>20563</AccountId>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67B0C-8765-4368-BF6B-37BE6265BFA1}">
  <ds:schemaRefs>
    <ds:schemaRef ds:uri="http://schemas.microsoft.com/office/2006/metadata/properties"/>
    <ds:schemaRef ds:uri="2424f63c-a21a-4a54-bd89-49485d7e91d4"/>
    <ds:schemaRef ds:uri="a91c35cc-9bb7-4ca8-985b-36ff846d6e2c"/>
  </ds:schemaRefs>
</ds:datastoreItem>
</file>

<file path=customXml/itemProps2.xml><?xml version="1.0" encoding="utf-8"?>
<ds:datastoreItem xmlns:ds="http://schemas.openxmlformats.org/officeDocument/2006/customXml" ds:itemID="{C9545CCC-0733-418E-B248-56AB6C2BC50C}"/>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904A9615-B5B8-42A1-827C-867190020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4657</Characters>
  <Application>Microsoft Office Word</Application>
  <DocSecurity>0</DocSecurity>
  <Lines>38</Lines>
  <Paragraphs>10</Paragraphs>
  <ScaleCrop>false</ScaleCrop>
  <Company>UK Mail</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Tash Wright</cp:lastModifiedBy>
  <cp:revision>2</cp:revision>
  <dcterms:created xsi:type="dcterms:W3CDTF">2025-02-13T13:48:00Z</dcterms:created>
  <dcterms:modified xsi:type="dcterms:W3CDTF">2025-02-13T13:48:00Z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