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9FFBA" w14:textId="09C787F8" w:rsidR="00F74720" w:rsidRPr="00811983" w:rsidRDefault="00B91055" w:rsidP="00CF540D">
      <w:pPr>
        <w:pStyle w:val="Title"/>
      </w:pPr>
      <w:r>
        <w:t>19</w:t>
      </w:r>
      <w:r w:rsidR="001E6BA8" w:rsidRPr="001E6BA8">
        <w:rPr>
          <w:vertAlign w:val="superscript"/>
        </w:rPr>
        <w:t>th</w:t>
      </w:r>
      <w:r w:rsidR="001E6BA8">
        <w:t xml:space="preserve"> National </w:t>
      </w:r>
      <w:r w:rsidR="00BF19E4">
        <w:t>Musculoskeletal Health Data Group - Programme</w:t>
      </w:r>
    </w:p>
    <w:p w14:paraId="5A344268" w14:textId="3C13FAD4" w:rsidR="005B2015" w:rsidRPr="00BD75D7" w:rsidRDefault="00507C47" w:rsidP="00BD75D7">
      <w:pPr>
        <w:pStyle w:val="Heading1"/>
      </w:pPr>
      <w:r>
        <w:t xml:space="preserve">Friday, </w:t>
      </w:r>
      <w:r w:rsidR="00B91055">
        <w:t>21</w:t>
      </w:r>
      <w:r w:rsidR="00B91055" w:rsidRPr="00B91055">
        <w:rPr>
          <w:vertAlign w:val="superscript"/>
        </w:rPr>
        <w:t>st</w:t>
      </w:r>
      <w:r w:rsidR="00B91055">
        <w:t xml:space="preserve"> June 2024</w:t>
      </w:r>
    </w:p>
    <w:tbl>
      <w:tblPr>
        <w:tblStyle w:val="ArthritisRed"/>
        <w:tblW w:w="10738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8"/>
        <w:gridCol w:w="4536"/>
        <w:gridCol w:w="339"/>
        <w:gridCol w:w="4875"/>
      </w:tblGrid>
      <w:tr w:rsidR="00A3785D" w:rsidRPr="000D5548" w14:paraId="73DE1260" w14:textId="77777777" w:rsidTr="00880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tcW w:w="460" w:type="pct"/>
            <w:tcBorders>
              <w:bottom w:val="single" w:sz="4" w:space="0" w:color="auto"/>
            </w:tcBorders>
            <w:shd w:val="clear" w:color="auto" w:fill="EB64A0"/>
          </w:tcPr>
          <w:p w14:paraId="21E486B2" w14:textId="77777777" w:rsidR="00632ECE" w:rsidRPr="000D5548" w:rsidRDefault="00BF19E4" w:rsidP="007939D1">
            <w:pPr>
              <w:rPr>
                <w:rFonts w:cs="Arial"/>
                <w:color w:val="FFFFFF" w:themeColor="background1"/>
                <w:sz w:val="21"/>
                <w:szCs w:val="21"/>
              </w:rPr>
            </w:pPr>
            <w:r w:rsidRPr="000D5548">
              <w:rPr>
                <w:rFonts w:cs="Arial"/>
                <w:color w:val="FFFFFF" w:themeColor="background1"/>
                <w:sz w:val="21"/>
                <w:szCs w:val="21"/>
              </w:rPr>
              <w:t>Time</w:t>
            </w:r>
          </w:p>
        </w:tc>
        <w:tc>
          <w:tcPr>
            <w:tcW w:w="2112" w:type="pct"/>
            <w:shd w:val="clear" w:color="auto" w:fill="EB64A0"/>
          </w:tcPr>
          <w:p w14:paraId="57101841" w14:textId="77777777" w:rsidR="00632ECE" w:rsidRPr="000D5548" w:rsidRDefault="00BF19E4" w:rsidP="007939D1">
            <w:pPr>
              <w:spacing w:before="70" w:after="70"/>
              <w:rPr>
                <w:color w:val="FFFFFF" w:themeColor="background1"/>
                <w:sz w:val="21"/>
                <w:szCs w:val="21"/>
              </w:rPr>
            </w:pPr>
            <w:r w:rsidRPr="000D5548">
              <w:rPr>
                <w:rFonts w:cs="Arial"/>
                <w:color w:val="FFFFFF" w:themeColor="background1"/>
                <w:sz w:val="21"/>
                <w:szCs w:val="21"/>
              </w:rPr>
              <w:t>Item</w:t>
            </w:r>
          </w:p>
        </w:tc>
        <w:tc>
          <w:tcPr>
            <w:tcW w:w="2428" w:type="pct"/>
            <w:gridSpan w:val="2"/>
            <w:shd w:val="clear" w:color="auto" w:fill="EB64A0"/>
          </w:tcPr>
          <w:p w14:paraId="1F7F5B4B" w14:textId="77777777" w:rsidR="00632ECE" w:rsidRPr="000D5548" w:rsidRDefault="00BF19E4" w:rsidP="007939D1">
            <w:pPr>
              <w:spacing w:before="70" w:after="70"/>
              <w:rPr>
                <w:rFonts w:cs="Times New Roman"/>
                <w:color w:val="FFFFFF" w:themeColor="background1"/>
                <w:sz w:val="21"/>
                <w:szCs w:val="21"/>
              </w:rPr>
            </w:pPr>
            <w:r w:rsidRPr="000D5548">
              <w:rPr>
                <w:rFonts w:cs="Arial"/>
                <w:color w:val="FFFFFF" w:themeColor="background1"/>
                <w:sz w:val="21"/>
                <w:szCs w:val="21"/>
              </w:rPr>
              <w:t>Speaker(s)</w:t>
            </w:r>
          </w:p>
        </w:tc>
      </w:tr>
      <w:tr w:rsidR="00270381" w:rsidRPr="000D5548" w14:paraId="38731B16" w14:textId="77777777" w:rsidTr="1289193F">
        <w:trPr>
          <w:trHeight w:val="70"/>
        </w:trPr>
        <w:tc>
          <w:tcPr>
            <w:tcW w:w="460" w:type="pct"/>
            <w:tcBorders>
              <w:top w:val="single" w:sz="4" w:space="0" w:color="auto"/>
            </w:tcBorders>
            <w:shd w:val="clear" w:color="auto" w:fill="B3D5AB" w:themeFill="accent4" w:themeFillTint="66"/>
          </w:tcPr>
          <w:p w14:paraId="55D16ED0" w14:textId="06890FD9" w:rsidR="00270381" w:rsidRPr="006D6818" w:rsidRDefault="00270381" w:rsidP="007939D1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 w:rsidRPr="006D6818">
              <w:rPr>
                <w:rFonts w:cs="Arial"/>
                <w:sz w:val="21"/>
                <w:szCs w:val="21"/>
              </w:rPr>
              <w:t>09:00 – 09:30</w:t>
            </w:r>
          </w:p>
        </w:tc>
        <w:tc>
          <w:tcPr>
            <w:tcW w:w="4540" w:type="pct"/>
            <w:gridSpan w:val="3"/>
            <w:shd w:val="clear" w:color="auto" w:fill="B3D5AB" w:themeFill="accent4" w:themeFillTint="66"/>
          </w:tcPr>
          <w:p w14:paraId="180CA719" w14:textId="5B42FFF2" w:rsidR="00270381" w:rsidRPr="00647ECE" w:rsidRDefault="003B6CAC" w:rsidP="007939D1">
            <w:pPr>
              <w:spacing w:before="70" w:after="300" w:line="276" w:lineRule="auto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R</w:t>
            </w:r>
            <w:r w:rsidR="001570A7">
              <w:rPr>
                <w:rFonts w:cs="Arial"/>
                <w:b/>
                <w:bCs/>
                <w:i/>
                <w:iCs/>
                <w:sz w:val="21"/>
                <w:szCs w:val="21"/>
              </w:rPr>
              <w:t>egistration</w:t>
            </w: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and refreshments</w:t>
            </w:r>
            <w:r w:rsidR="00270381" w:rsidRPr="00647ECE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– in person meeting</w:t>
            </w:r>
            <w:r w:rsidR="00647ECE" w:rsidRPr="00647ECE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only</w:t>
            </w:r>
          </w:p>
        </w:tc>
      </w:tr>
      <w:tr w:rsidR="00623C5C" w:rsidRPr="000D5548" w14:paraId="3F4EE827" w14:textId="77777777" w:rsidTr="00880475">
        <w:trPr>
          <w:trHeight w:val="70"/>
        </w:trPr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14:paraId="7F5B0028" w14:textId="68EBED42" w:rsidR="00623C5C" w:rsidRDefault="00623C5C" w:rsidP="00623C5C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09:3</w:t>
            </w:r>
            <w:r w:rsidR="001C42C7">
              <w:rPr>
                <w:rFonts w:cs="Arial"/>
                <w:sz w:val="21"/>
                <w:szCs w:val="21"/>
              </w:rPr>
              <w:t>0</w:t>
            </w:r>
          </w:p>
        </w:tc>
        <w:tc>
          <w:tcPr>
            <w:tcW w:w="2112" w:type="pct"/>
            <w:shd w:val="clear" w:color="auto" w:fill="auto"/>
          </w:tcPr>
          <w:p w14:paraId="612209BF" w14:textId="534220AA" w:rsidR="00623C5C" w:rsidRPr="000D5548" w:rsidRDefault="00623C5C" w:rsidP="00623C5C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 w:rsidRPr="000D5548">
              <w:rPr>
                <w:rFonts w:cs="Arial"/>
                <w:sz w:val="21"/>
                <w:szCs w:val="21"/>
              </w:rPr>
              <w:t>Welcome</w:t>
            </w:r>
          </w:p>
        </w:tc>
        <w:tc>
          <w:tcPr>
            <w:tcW w:w="2428" w:type="pct"/>
            <w:gridSpan w:val="2"/>
            <w:shd w:val="clear" w:color="auto" w:fill="auto"/>
          </w:tcPr>
          <w:p w14:paraId="71DCD11B" w14:textId="0E2AE11F" w:rsidR="00623C5C" w:rsidRDefault="003D3132" w:rsidP="00623C5C">
            <w:pPr>
              <w:spacing w:before="70" w:after="300" w:line="276" w:lineRule="auto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Deborah Alsina</w:t>
            </w:r>
            <w:r w:rsidR="008A0B17">
              <w:rPr>
                <w:rFonts w:cs="Arial"/>
                <w:sz w:val="21"/>
                <w:szCs w:val="21"/>
              </w:rPr>
              <w:t>,</w:t>
            </w:r>
            <w:r>
              <w:rPr>
                <w:rFonts w:cs="Arial"/>
                <w:sz w:val="21"/>
                <w:szCs w:val="21"/>
              </w:rPr>
              <w:t xml:space="preserve"> CEO,</w:t>
            </w:r>
            <w:r w:rsidR="008A0B17">
              <w:rPr>
                <w:rFonts w:cs="Arial"/>
                <w:sz w:val="21"/>
                <w:szCs w:val="21"/>
              </w:rPr>
              <w:t xml:space="preserve"> Versus Arthritis</w:t>
            </w:r>
          </w:p>
        </w:tc>
      </w:tr>
      <w:tr w:rsidR="00623C5C" w:rsidRPr="000D5548" w14:paraId="6A94410A" w14:textId="77777777" w:rsidTr="1289193F">
        <w:trPr>
          <w:trHeight w:val="779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2DF397" w14:textId="2FE07C28" w:rsidR="00623C5C" w:rsidRPr="000D5548" w:rsidRDefault="00623C5C" w:rsidP="00623C5C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09:40</w:t>
            </w:r>
          </w:p>
        </w:tc>
        <w:tc>
          <w:tcPr>
            <w:tcW w:w="4540" w:type="pct"/>
            <w:gridSpan w:val="3"/>
            <w:shd w:val="clear" w:color="auto" w:fill="auto"/>
          </w:tcPr>
          <w:p w14:paraId="35E6994F" w14:textId="71AD8B4A" w:rsidR="00FA33A5" w:rsidRPr="00881E7B" w:rsidRDefault="00B81707" w:rsidP="00623C5C">
            <w:pPr>
              <w:spacing w:before="70" w:after="300" w:line="276" w:lineRule="auto"/>
              <w:rPr>
                <w:rFonts w:cs="Arial"/>
                <w:b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Using data to improve health services</w:t>
            </w:r>
          </w:p>
        </w:tc>
      </w:tr>
      <w:tr w:rsidR="007572DF" w:rsidRPr="000D5548" w14:paraId="3D2B1458" w14:textId="77777777" w:rsidTr="00880475">
        <w:trPr>
          <w:trHeight w:val="779"/>
        </w:trPr>
        <w:tc>
          <w:tcPr>
            <w:tcW w:w="460" w:type="pct"/>
            <w:vMerge/>
          </w:tcPr>
          <w:p w14:paraId="4185FF60" w14:textId="77777777" w:rsidR="007572DF" w:rsidRPr="000D5548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112" w:type="pct"/>
            <w:shd w:val="clear" w:color="auto" w:fill="auto"/>
          </w:tcPr>
          <w:p w14:paraId="4CA2E974" w14:textId="4DE64A53" w:rsidR="007572DF" w:rsidRPr="000D5548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 w:rsidRPr="001914BB">
              <w:rPr>
                <w:rFonts w:cs="Arial"/>
                <w:bCs/>
                <w:sz w:val="21"/>
                <w:szCs w:val="21"/>
              </w:rPr>
              <w:t>Improving care delivery and outcomes for people with vasculitis</w:t>
            </w:r>
          </w:p>
        </w:tc>
        <w:tc>
          <w:tcPr>
            <w:tcW w:w="2428" w:type="pct"/>
            <w:gridSpan w:val="2"/>
            <w:shd w:val="clear" w:color="auto" w:fill="auto"/>
          </w:tcPr>
          <w:p w14:paraId="20E2F058" w14:textId="16BE2DCB" w:rsidR="007572DF" w:rsidRPr="000D5548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Rosemary Hollick, Senior Clinical Lecturer, University of Aberdeen</w:t>
            </w:r>
          </w:p>
        </w:tc>
      </w:tr>
      <w:tr w:rsidR="007572DF" w:rsidRPr="000D5548" w14:paraId="26100126" w14:textId="77777777" w:rsidTr="00880475">
        <w:trPr>
          <w:trHeight w:val="779"/>
        </w:trPr>
        <w:tc>
          <w:tcPr>
            <w:tcW w:w="460" w:type="pct"/>
            <w:vMerge/>
          </w:tcPr>
          <w:p w14:paraId="6EDD9E04" w14:textId="77777777" w:rsidR="007572DF" w:rsidRPr="000D5548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112" w:type="pct"/>
            <w:shd w:val="clear" w:color="auto" w:fill="auto"/>
          </w:tcPr>
          <w:p w14:paraId="4703F3AB" w14:textId="6484F9DE" w:rsidR="007572DF" w:rsidRPr="008B4955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 w:rsidRPr="004F51AA">
              <w:rPr>
                <w:rFonts w:cs="Arial"/>
                <w:bCs/>
                <w:sz w:val="21"/>
                <w:szCs w:val="21"/>
              </w:rPr>
              <w:t xml:space="preserve">Conversation not consultation - could </w:t>
            </w:r>
            <w:r w:rsidR="00E06B9F">
              <w:rPr>
                <w:rFonts w:cs="Arial"/>
                <w:bCs/>
                <w:sz w:val="21"/>
                <w:szCs w:val="21"/>
              </w:rPr>
              <w:t xml:space="preserve">using data in </w:t>
            </w:r>
            <w:r w:rsidRPr="004F51AA">
              <w:rPr>
                <w:rFonts w:cs="Arial"/>
                <w:bCs/>
                <w:sz w:val="21"/>
                <w:szCs w:val="21"/>
              </w:rPr>
              <w:t>a community centred approach to musculoskeletal care be the key to strengthening services in the UK?</w:t>
            </w:r>
          </w:p>
        </w:tc>
        <w:tc>
          <w:tcPr>
            <w:tcW w:w="2428" w:type="pct"/>
            <w:gridSpan w:val="2"/>
            <w:shd w:val="clear" w:color="auto" w:fill="auto"/>
          </w:tcPr>
          <w:p w14:paraId="7DA7B677" w14:textId="495514A1" w:rsidR="007572DF" w:rsidRPr="00CD3225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 w:rsidRPr="00CD3225">
              <w:rPr>
                <w:rFonts w:cs="Arial"/>
                <w:bCs/>
                <w:sz w:val="21"/>
                <w:szCs w:val="21"/>
              </w:rPr>
              <w:t>Una Nicholson,</w:t>
            </w:r>
            <w:r w:rsidR="00072EFB" w:rsidRPr="00CD3225">
              <w:rPr>
                <w:sz w:val="21"/>
                <w:szCs w:val="21"/>
              </w:rPr>
              <w:t xml:space="preserve"> </w:t>
            </w:r>
            <w:r w:rsidR="00CD3225" w:rsidRPr="00CD3225">
              <w:rPr>
                <w:sz w:val="21"/>
                <w:szCs w:val="21"/>
              </w:rPr>
              <w:t>Head of People, Community and Equity for Sussex MSK Partnership</w:t>
            </w:r>
          </w:p>
        </w:tc>
      </w:tr>
      <w:tr w:rsidR="007572DF" w:rsidRPr="000D5548" w14:paraId="65FFB6C0" w14:textId="77777777" w:rsidTr="00880475">
        <w:trPr>
          <w:trHeight w:val="779"/>
        </w:trPr>
        <w:tc>
          <w:tcPr>
            <w:tcW w:w="460" w:type="pct"/>
            <w:vMerge/>
          </w:tcPr>
          <w:p w14:paraId="1B658C92" w14:textId="77777777" w:rsidR="007572DF" w:rsidRPr="000D5548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112" w:type="pct"/>
            <w:shd w:val="clear" w:color="auto" w:fill="auto"/>
          </w:tcPr>
          <w:p w14:paraId="21CE75D6" w14:textId="335DE6E8" w:rsidR="007572DF" w:rsidRPr="000A103A" w:rsidRDefault="000A103A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 w:rsidRPr="000A103A">
              <w:rPr>
                <w:rFonts w:cs="Arial"/>
                <w:sz w:val="21"/>
                <w:szCs w:val="21"/>
              </w:rPr>
              <w:t>Outcomes from the PEACS project to address the high prevalence of Chronic Pain in B</w:t>
            </w:r>
            <w:r w:rsidR="003D3174">
              <w:rPr>
                <w:rFonts w:cs="Arial"/>
                <w:sz w:val="21"/>
                <w:szCs w:val="21"/>
              </w:rPr>
              <w:t>l</w:t>
            </w:r>
            <w:r w:rsidRPr="000A103A">
              <w:rPr>
                <w:rFonts w:cs="Arial"/>
                <w:sz w:val="21"/>
                <w:szCs w:val="21"/>
              </w:rPr>
              <w:t>ack Women in Lambeth</w:t>
            </w:r>
          </w:p>
        </w:tc>
        <w:tc>
          <w:tcPr>
            <w:tcW w:w="2428" w:type="pct"/>
            <w:gridSpan w:val="2"/>
            <w:shd w:val="clear" w:color="auto" w:fill="auto"/>
          </w:tcPr>
          <w:p w14:paraId="54F9FAD5" w14:textId="77777777" w:rsidR="00716300" w:rsidRDefault="00B65252" w:rsidP="00716300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 w:rsidRPr="00B65252">
              <w:rPr>
                <w:rFonts w:cs="Arial"/>
                <w:sz w:val="21"/>
                <w:szCs w:val="21"/>
              </w:rPr>
              <w:t>Sarfraz Jeraj, Clinical Psychologist, Clinical Lead on the PEACS Project, Mind and Body Programme, King’s Health Partners</w:t>
            </w:r>
          </w:p>
          <w:p w14:paraId="088B6072" w14:textId="73729AC9" w:rsidR="00AE5408" w:rsidRPr="00B65252" w:rsidRDefault="00AE5408" w:rsidP="00716300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Natalia Stepan</w:t>
            </w:r>
            <w:r w:rsidR="00716300">
              <w:rPr>
                <w:rFonts w:cs="Arial"/>
                <w:sz w:val="21"/>
                <w:szCs w:val="21"/>
              </w:rPr>
              <w:t xml:space="preserve">, </w:t>
            </w:r>
            <w:r w:rsidR="00716300" w:rsidRPr="00716300">
              <w:rPr>
                <w:rFonts w:cs="Arial"/>
                <w:sz w:val="21"/>
                <w:szCs w:val="21"/>
              </w:rPr>
              <w:t>Mind &amp; Body Programme Director at King’s Health Partners</w:t>
            </w:r>
          </w:p>
        </w:tc>
      </w:tr>
      <w:tr w:rsidR="007572DF" w:rsidRPr="000D5548" w14:paraId="0C1C2533" w14:textId="77777777" w:rsidTr="1289193F">
        <w:trPr>
          <w:trHeight w:val="779"/>
        </w:trPr>
        <w:tc>
          <w:tcPr>
            <w:tcW w:w="460" w:type="pct"/>
            <w:vMerge/>
          </w:tcPr>
          <w:p w14:paraId="38B84C89" w14:textId="77777777" w:rsidR="007572DF" w:rsidRPr="000D5548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540" w:type="pct"/>
            <w:gridSpan w:val="3"/>
            <w:shd w:val="clear" w:color="auto" w:fill="auto"/>
          </w:tcPr>
          <w:p w14:paraId="35BF6F43" w14:textId="67FF0668" w:rsidR="007572DF" w:rsidRPr="00E708B9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 w:rsidRPr="00E708B9">
              <w:rPr>
                <w:rFonts w:cs="Arial"/>
                <w:sz w:val="21"/>
                <w:szCs w:val="21"/>
              </w:rPr>
              <w:t>Q&amp;A</w:t>
            </w:r>
            <w:r w:rsidR="00B86791" w:rsidRPr="00E708B9">
              <w:rPr>
                <w:rFonts w:cs="Arial"/>
                <w:sz w:val="21"/>
                <w:szCs w:val="21"/>
              </w:rPr>
              <w:t xml:space="preserve"> chaired by Benjamin Ellis, Senior Clinical Policy Advisor, Versus Arthritis</w:t>
            </w:r>
          </w:p>
        </w:tc>
      </w:tr>
      <w:tr w:rsidR="007572DF" w:rsidRPr="000D5548" w14:paraId="4365AB70" w14:textId="77777777" w:rsidTr="1289193F">
        <w:trPr>
          <w:trHeight w:val="779"/>
        </w:trPr>
        <w:tc>
          <w:tcPr>
            <w:tcW w:w="460" w:type="pct"/>
            <w:vMerge w:val="restart"/>
            <w:shd w:val="clear" w:color="auto" w:fill="auto"/>
          </w:tcPr>
          <w:p w14:paraId="4CAB7CE3" w14:textId="6EF20143" w:rsidR="007572DF" w:rsidRPr="000D5548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10:40</w:t>
            </w:r>
          </w:p>
        </w:tc>
        <w:tc>
          <w:tcPr>
            <w:tcW w:w="4540" w:type="pct"/>
            <w:gridSpan w:val="3"/>
            <w:shd w:val="clear" w:color="auto" w:fill="auto"/>
          </w:tcPr>
          <w:p w14:paraId="69E2F88A" w14:textId="7C108916" w:rsidR="007572DF" w:rsidRPr="00B766A2" w:rsidRDefault="007572DF" w:rsidP="007572DF">
            <w:pPr>
              <w:spacing w:before="70" w:after="300" w:line="276" w:lineRule="auto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Population Health Management</w:t>
            </w:r>
          </w:p>
        </w:tc>
      </w:tr>
      <w:tr w:rsidR="007572DF" w:rsidRPr="000D5548" w14:paraId="5369CF70" w14:textId="77777777" w:rsidTr="00880475">
        <w:trPr>
          <w:trHeight w:val="779"/>
        </w:trPr>
        <w:tc>
          <w:tcPr>
            <w:tcW w:w="460" w:type="pct"/>
            <w:vMerge/>
          </w:tcPr>
          <w:p w14:paraId="2E6EB158" w14:textId="77777777" w:rsidR="007572DF" w:rsidRPr="000D5548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112" w:type="pct"/>
            <w:shd w:val="clear" w:color="auto" w:fill="auto"/>
          </w:tcPr>
          <w:p w14:paraId="679645A6" w14:textId="33784CF8" w:rsidR="007572DF" w:rsidRPr="00CA330D" w:rsidRDefault="007572DF" w:rsidP="007572DF">
            <w:pPr>
              <w:spacing w:before="70" w:after="300" w:line="276" w:lineRule="auto"/>
              <w:rPr>
                <w:sz w:val="21"/>
                <w:szCs w:val="21"/>
              </w:rPr>
            </w:pPr>
            <w:r w:rsidRPr="00C51B29">
              <w:rPr>
                <w:sz w:val="21"/>
                <w:szCs w:val="21"/>
              </w:rPr>
              <w:t>Trajectories of work absence in England due to a musculoskeletal condition</w:t>
            </w:r>
          </w:p>
        </w:tc>
        <w:tc>
          <w:tcPr>
            <w:tcW w:w="2428" w:type="pct"/>
            <w:gridSpan w:val="2"/>
            <w:shd w:val="clear" w:color="auto" w:fill="auto"/>
          </w:tcPr>
          <w:p w14:paraId="0AFAD27E" w14:textId="776C53E6" w:rsidR="007572DF" w:rsidRPr="00CA330D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Amardeep Legha, Research Fellow in Biostatistics, University of Birmingham</w:t>
            </w:r>
          </w:p>
        </w:tc>
      </w:tr>
      <w:tr w:rsidR="007572DF" w:rsidRPr="000D5548" w14:paraId="4A83789D" w14:textId="77777777" w:rsidTr="00880475">
        <w:trPr>
          <w:trHeight w:val="779"/>
        </w:trPr>
        <w:tc>
          <w:tcPr>
            <w:tcW w:w="460" w:type="pct"/>
            <w:vMerge/>
          </w:tcPr>
          <w:p w14:paraId="19FA3724" w14:textId="77777777" w:rsidR="007572DF" w:rsidRPr="000D5548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112" w:type="pct"/>
            <w:shd w:val="clear" w:color="auto" w:fill="auto"/>
          </w:tcPr>
          <w:p w14:paraId="2F2230DA" w14:textId="2CF83287" w:rsidR="007572DF" w:rsidRPr="00874291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 w:rsidRPr="008957AE">
              <w:rPr>
                <w:sz w:val="21"/>
                <w:szCs w:val="21"/>
              </w:rPr>
              <w:t>Classification of patients with osteoarthritis through clusters of comorbidities</w:t>
            </w:r>
          </w:p>
        </w:tc>
        <w:tc>
          <w:tcPr>
            <w:tcW w:w="2428" w:type="pct"/>
            <w:gridSpan w:val="2"/>
            <w:shd w:val="clear" w:color="auto" w:fill="auto"/>
          </w:tcPr>
          <w:p w14:paraId="4DB8EDB1" w14:textId="07AFA8AF" w:rsidR="007572DF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Marta Pineda-Moncusi, Postdoctoral Research Assistant in Health Data, University of Oxford</w:t>
            </w:r>
          </w:p>
        </w:tc>
      </w:tr>
      <w:tr w:rsidR="007572DF" w:rsidRPr="000C76D8" w14:paraId="00ACC456" w14:textId="77777777" w:rsidTr="1289193F">
        <w:trPr>
          <w:trHeight w:val="779"/>
        </w:trPr>
        <w:tc>
          <w:tcPr>
            <w:tcW w:w="460" w:type="pct"/>
            <w:vMerge/>
          </w:tcPr>
          <w:p w14:paraId="27897DFF" w14:textId="77777777" w:rsidR="007572DF" w:rsidRPr="000D5548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540" w:type="pct"/>
            <w:gridSpan w:val="3"/>
            <w:shd w:val="clear" w:color="auto" w:fill="auto"/>
          </w:tcPr>
          <w:p w14:paraId="5F98B6E1" w14:textId="1A64385A" w:rsidR="007572DF" w:rsidRPr="00E708B9" w:rsidRDefault="00E708B9" w:rsidP="007572DF">
            <w:pPr>
              <w:spacing w:before="70" w:after="300" w:line="276" w:lineRule="auto"/>
              <w:rPr>
                <w:sz w:val="21"/>
                <w:szCs w:val="21"/>
              </w:rPr>
            </w:pPr>
            <w:r w:rsidRPr="00E708B9">
              <w:rPr>
                <w:rFonts w:cs="Arial"/>
                <w:sz w:val="21"/>
                <w:szCs w:val="21"/>
              </w:rPr>
              <w:t>Q&amp;A chaired by Benjamin Ellis, Senior Clinical Policy Advisor, Versus Arthritis</w:t>
            </w:r>
          </w:p>
        </w:tc>
      </w:tr>
      <w:tr w:rsidR="007572DF" w:rsidRPr="000D5548" w14:paraId="6BA2F40D" w14:textId="77777777" w:rsidTr="1289193F">
        <w:trPr>
          <w:trHeight w:val="779"/>
        </w:trPr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C613F" w14:textId="2528242A" w:rsidR="007572DF" w:rsidRPr="000D5548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 xml:space="preserve">11:20 </w:t>
            </w:r>
          </w:p>
        </w:tc>
        <w:tc>
          <w:tcPr>
            <w:tcW w:w="4540" w:type="pct"/>
            <w:gridSpan w:val="3"/>
            <w:shd w:val="clear" w:color="auto" w:fill="auto"/>
          </w:tcPr>
          <w:p w14:paraId="776B54D9" w14:textId="4EFD9852" w:rsidR="007572DF" w:rsidRPr="00647ECE" w:rsidRDefault="007572DF" w:rsidP="007572DF">
            <w:pPr>
              <w:spacing w:before="70" w:after="300" w:line="276" w:lineRule="auto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Break</w:t>
            </w:r>
          </w:p>
        </w:tc>
      </w:tr>
      <w:tr w:rsidR="007572DF" w:rsidRPr="000D5548" w14:paraId="4194AE15" w14:textId="77777777" w:rsidTr="0029733B">
        <w:trPr>
          <w:trHeight w:val="779"/>
        </w:trPr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6EA9C" w14:textId="53F17FD6" w:rsidR="007572DF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11:50</w:t>
            </w:r>
          </w:p>
        </w:tc>
        <w:tc>
          <w:tcPr>
            <w:tcW w:w="2270" w:type="pct"/>
            <w:gridSpan w:val="2"/>
            <w:shd w:val="clear" w:color="auto" w:fill="auto"/>
          </w:tcPr>
          <w:p w14:paraId="1E03AEC9" w14:textId="515D0471" w:rsidR="007572DF" w:rsidRDefault="007572DF" w:rsidP="007572DF">
            <w:pPr>
              <w:spacing w:before="70" w:after="300" w:line="276" w:lineRule="auto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Announcement of Research Calls from Versus Arthritis and Nuffield Foundation</w:t>
            </w:r>
          </w:p>
        </w:tc>
        <w:tc>
          <w:tcPr>
            <w:tcW w:w="2270" w:type="pct"/>
            <w:shd w:val="clear" w:color="auto" w:fill="auto"/>
          </w:tcPr>
          <w:p w14:paraId="21332164" w14:textId="0BEC206C" w:rsidR="007572DF" w:rsidRDefault="007572DF" w:rsidP="007572DF">
            <w:pPr>
              <w:spacing w:before="70" w:after="300" w:line="276" w:lineRule="auto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Mark Franks, Director of Welfare, Nuffield Foundation and Anna Durrans, Research Programme Manager, Versus Arthritis</w:t>
            </w:r>
          </w:p>
        </w:tc>
      </w:tr>
      <w:tr w:rsidR="007572DF" w:rsidRPr="000D5548" w14:paraId="7E3051B5" w14:textId="77777777" w:rsidTr="001C4818">
        <w:trPr>
          <w:trHeight w:val="779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838FA4" w14:textId="194BE097" w:rsidR="007572DF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12:00</w:t>
            </w:r>
          </w:p>
        </w:tc>
        <w:tc>
          <w:tcPr>
            <w:tcW w:w="4540" w:type="pct"/>
            <w:gridSpan w:val="3"/>
            <w:shd w:val="clear" w:color="auto" w:fill="auto"/>
          </w:tcPr>
          <w:p w14:paraId="452A2DEA" w14:textId="73071495" w:rsidR="007572DF" w:rsidRDefault="00B81707" w:rsidP="007572DF">
            <w:pPr>
              <w:spacing w:before="70" w:after="300" w:line="276" w:lineRule="auto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/>
                <w:i/>
                <w:iCs/>
                <w:sz w:val="21"/>
                <w:szCs w:val="21"/>
              </w:rPr>
              <w:t>Epidemiology of musculoskeletal conditions and chronic pain</w:t>
            </w:r>
          </w:p>
        </w:tc>
      </w:tr>
      <w:tr w:rsidR="007572DF" w:rsidRPr="000D5548" w14:paraId="2D8ECADF" w14:textId="77777777" w:rsidTr="001C4818">
        <w:trPr>
          <w:trHeight w:val="779"/>
        </w:trPr>
        <w:tc>
          <w:tcPr>
            <w:tcW w:w="460" w:type="pct"/>
            <w:vMerge/>
            <w:shd w:val="clear" w:color="auto" w:fill="auto"/>
          </w:tcPr>
          <w:p w14:paraId="7C23EC38" w14:textId="77777777" w:rsidR="007572DF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270" w:type="pct"/>
            <w:gridSpan w:val="2"/>
            <w:shd w:val="clear" w:color="auto" w:fill="auto"/>
          </w:tcPr>
          <w:p w14:paraId="02F481BC" w14:textId="497606E0" w:rsidR="007572DF" w:rsidRDefault="007572DF" w:rsidP="007572DF">
            <w:pPr>
              <w:spacing w:before="70" w:after="300" w:line="276" w:lineRule="auto"/>
              <w:rPr>
                <w:rFonts w:cs="Arial"/>
                <w:bCs/>
                <w:sz w:val="21"/>
                <w:szCs w:val="21"/>
              </w:rPr>
            </w:pPr>
            <w:r w:rsidRPr="00AC7714">
              <w:rPr>
                <w:rFonts w:cs="Arial"/>
                <w:sz w:val="21"/>
                <w:szCs w:val="21"/>
              </w:rPr>
              <w:t>Epidemiology of MSK pain in children and young people in primary care</w:t>
            </w:r>
          </w:p>
        </w:tc>
        <w:tc>
          <w:tcPr>
            <w:tcW w:w="2270" w:type="pct"/>
            <w:shd w:val="clear" w:color="auto" w:fill="auto"/>
          </w:tcPr>
          <w:p w14:paraId="092A0F04" w14:textId="4FF2904C" w:rsidR="007572DF" w:rsidRDefault="007572DF" w:rsidP="007572DF">
            <w:pPr>
              <w:spacing w:before="70" w:after="300" w:line="276" w:lineRule="auto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Kayleigh Mason, Research Fellow: Epidemiology and Biostatistics, Keele University</w:t>
            </w:r>
          </w:p>
        </w:tc>
      </w:tr>
      <w:tr w:rsidR="007572DF" w:rsidRPr="000D5548" w14:paraId="248C8C79" w14:textId="77777777" w:rsidTr="001C4818">
        <w:trPr>
          <w:trHeight w:val="779"/>
        </w:trPr>
        <w:tc>
          <w:tcPr>
            <w:tcW w:w="460" w:type="pct"/>
            <w:vMerge/>
            <w:shd w:val="clear" w:color="auto" w:fill="auto"/>
          </w:tcPr>
          <w:p w14:paraId="42EADEE9" w14:textId="77777777" w:rsidR="007572DF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270" w:type="pct"/>
            <w:gridSpan w:val="2"/>
            <w:shd w:val="clear" w:color="auto" w:fill="auto"/>
          </w:tcPr>
          <w:p w14:paraId="59CDE317" w14:textId="519D4142" w:rsidR="007572DF" w:rsidRDefault="007572DF" w:rsidP="007572DF">
            <w:pPr>
              <w:spacing w:before="70" w:after="300" w:line="276" w:lineRule="auto"/>
              <w:rPr>
                <w:rFonts w:cs="Arial"/>
                <w:bCs/>
                <w:sz w:val="21"/>
                <w:szCs w:val="21"/>
              </w:rPr>
            </w:pPr>
            <w:r w:rsidRPr="00502175">
              <w:rPr>
                <w:rFonts w:cs="Arial"/>
                <w:sz w:val="21"/>
                <w:szCs w:val="21"/>
              </w:rPr>
              <w:t>Current and future patterns of inequalities in illness by deprivation</w:t>
            </w:r>
          </w:p>
        </w:tc>
        <w:tc>
          <w:tcPr>
            <w:tcW w:w="2270" w:type="pct"/>
            <w:shd w:val="clear" w:color="auto" w:fill="auto"/>
          </w:tcPr>
          <w:p w14:paraId="4776684F" w14:textId="18DD6635" w:rsidR="007572DF" w:rsidRDefault="007572DF" w:rsidP="007572DF">
            <w:pPr>
              <w:spacing w:before="70" w:after="300" w:line="276" w:lineRule="auto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Ann Raymond, Economist, The Health Foundation</w:t>
            </w:r>
          </w:p>
        </w:tc>
      </w:tr>
      <w:tr w:rsidR="007572DF" w:rsidRPr="000D5548" w14:paraId="4E2355EE" w14:textId="77777777" w:rsidTr="001C4818">
        <w:trPr>
          <w:trHeight w:val="779"/>
        </w:trPr>
        <w:tc>
          <w:tcPr>
            <w:tcW w:w="460" w:type="pct"/>
            <w:vMerge/>
            <w:shd w:val="clear" w:color="auto" w:fill="auto"/>
          </w:tcPr>
          <w:p w14:paraId="796A3214" w14:textId="77777777" w:rsidR="007572DF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270" w:type="pct"/>
            <w:gridSpan w:val="2"/>
            <w:shd w:val="clear" w:color="auto" w:fill="auto"/>
          </w:tcPr>
          <w:p w14:paraId="7A102425" w14:textId="2D28C1BC" w:rsidR="007572DF" w:rsidRPr="001914BB" w:rsidRDefault="007572DF" w:rsidP="007572DF">
            <w:pPr>
              <w:spacing w:before="70" w:after="300" w:line="276" w:lineRule="auto"/>
              <w:rPr>
                <w:rFonts w:cs="Arial"/>
                <w:bCs/>
                <w:i/>
                <w:iCs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Scottish Health Survey: Chronic pain in Scotland</w:t>
            </w:r>
          </w:p>
        </w:tc>
        <w:tc>
          <w:tcPr>
            <w:tcW w:w="2270" w:type="pct"/>
            <w:shd w:val="clear" w:color="auto" w:fill="auto"/>
          </w:tcPr>
          <w:p w14:paraId="58479B72" w14:textId="0F9D12CF" w:rsidR="007572DF" w:rsidRPr="001914BB" w:rsidRDefault="007572DF" w:rsidP="007572DF">
            <w:pPr>
              <w:spacing w:before="70" w:after="300" w:line="276" w:lineRule="auto"/>
              <w:rPr>
                <w:rFonts w:cs="Arial"/>
                <w:bCs/>
                <w:i/>
                <w:iCs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Morag Shepherd, Senior Assistant Statistician, Scottish Government</w:t>
            </w:r>
          </w:p>
        </w:tc>
      </w:tr>
      <w:tr w:rsidR="007572DF" w:rsidRPr="000D5548" w14:paraId="0E00299F" w14:textId="77777777" w:rsidTr="00910B8C">
        <w:trPr>
          <w:trHeight w:val="779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A20BC3C" w14:textId="77777777" w:rsidR="007572DF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540" w:type="pct"/>
            <w:gridSpan w:val="3"/>
            <w:shd w:val="clear" w:color="auto" w:fill="auto"/>
          </w:tcPr>
          <w:p w14:paraId="24E205AB" w14:textId="08E6BDAB" w:rsidR="007572DF" w:rsidRPr="00E708B9" w:rsidRDefault="00E708B9" w:rsidP="007572DF">
            <w:pPr>
              <w:spacing w:before="70" w:after="300" w:line="276" w:lineRule="auto"/>
              <w:rPr>
                <w:rFonts w:cs="Arial"/>
                <w:bCs/>
                <w:sz w:val="21"/>
                <w:szCs w:val="21"/>
              </w:rPr>
            </w:pPr>
            <w:r w:rsidRPr="00E708B9">
              <w:rPr>
                <w:rFonts w:cs="Arial"/>
                <w:sz w:val="21"/>
                <w:szCs w:val="21"/>
              </w:rPr>
              <w:t>Q&amp;A chaired by Karen Hodgson, Head of Health Intelligence, Versus Arthritis</w:t>
            </w:r>
          </w:p>
        </w:tc>
      </w:tr>
      <w:tr w:rsidR="00E42826" w:rsidRPr="000D5548" w14:paraId="18A9969A" w14:textId="77777777" w:rsidTr="00E42826">
        <w:trPr>
          <w:trHeight w:val="779"/>
        </w:trPr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14:paraId="72C77294" w14:textId="23E0BA72" w:rsidR="00E42826" w:rsidRDefault="00E42826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12:5</w:t>
            </w:r>
            <w:r w:rsidR="006B47DF">
              <w:rPr>
                <w:rFonts w:cs="Arial"/>
                <w:sz w:val="21"/>
                <w:szCs w:val="21"/>
              </w:rPr>
              <w:t>5</w:t>
            </w:r>
          </w:p>
        </w:tc>
        <w:tc>
          <w:tcPr>
            <w:tcW w:w="4540" w:type="pct"/>
            <w:gridSpan w:val="3"/>
            <w:shd w:val="clear" w:color="auto" w:fill="auto"/>
          </w:tcPr>
          <w:p w14:paraId="6883859C" w14:textId="1752FB38" w:rsidR="00E42826" w:rsidRPr="00917256" w:rsidRDefault="00E42826" w:rsidP="007572DF">
            <w:pPr>
              <w:spacing w:before="70" w:after="300" w:line="276" w:lineRule="auto"/>
              <w:rPr>
                <w:rFonts w:cs="Arial"/>
                <w:bCs/>
                <w:sz w:val="21"/>
                <w:szCs w:val="21"/>
              </w:rPr>
            </w:pPr>
            <w:r w:rsidRPr="00917256">
              <w:rPr>
                <w:rFonts w:cs="Arial"/>
                <w:bCs/>
                <w:sz w:val="21"/>
                <w:szCs w:val="21"/>
              </w:rPr>
              <w:t>Closing comments</w:t>
            </w:r>
          </w:p>
        </w:tc>
      </w:tr>
      <w:tr w:rsidR="007572DF" w:rsidRPr="000D5548" w14:paraId="7320B8BF" w14:textId="77777777" w:rsidTr="1289193F">
        <w:trPr>
          <w:trHeight w:val="779"/>
        </w:trPr>
        <w:tc>
          <w:tcPr>
            <w:tcW w:w="460" w:type="pct"/>
            <w:tcBorders>
              <w:top w:val="single" w:sz="4" w:space="0" w:color="auto"/>
            </w:tcBorders>
            <w:shd w:val="clear" w:color="auto" w:fill="B3D5AB" w:themeFill="accent4" w:themeFillTint="66"/>
          </w:tcPr>
          <w:p w14:paraId="15082700" w14:textId="04513F1A" w:rsidR="007572DF" w:rsidRDefault="007572DF" w:rsidP="007572DF">
            <w:pPr>
              <w:spacing w:before="70" w:after="300"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13:00-14:00</w:t>
            </w:r>
          </w:p>
        </w:tc>
        <w:tc>
          <w:tcPr>
            <w:tcW w:w="4540" w:type="pct"/>
            <w:gridSpan w:val="3"/>
            <w:shd w:val="clear" w:color="auto" w:fill="B3D5AB" w:themeFill="accent4" w:themeFillTint="66"/>
          </w:tcPr>
          <w:p w14:paraId="74CCE2AB" w14:textId="267F7581" w:rsidR="007572DF" w:rsidRPr="00647ECE" w:rsidRDefault="007572DF" w:rsidP="007572DF">
            <w:pPr>
              <w:spacing w:before="70" w:after="300" w:line="276" w:lineRule="auto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647ECE">
              <w:rPr>
                <w:rFonts w:cs="Arial"/>
                <w:b/>
                <w:i/>
                <w:iCs/>
                <w:sz w:val="21"/>
                <w:szCs w:val="21"/>
              </w:rPr>
              <w:t>Lunch – in person meeting only</w:t>
            </w:r>
          </w:p>
        </w:tc>
      </w:tr>
    </w:tbl>
    <w:p w14:paraId="2B9C8FF1" w14:textId="77777777" w:rsidR="002772B0" w:rsidRDefault="002772B0" w:rsidP="003B3212">
      <w:pPr>
        <w:spacing w:after="200" w:line="276" w:lineRule="auto"/>
        <w:rPr>
          <w:b/>
          <w:bCs/>
          <w:sz w:val="22"/>
        </w:rPr>
      </w:pPr>
    </w:p>
    <w:p w14:paraId="6A584211" w14:textId="5F1A9FF0" w:rsidR="000C36DD" w:rsidRDefault="000C36DD" w:rsidP="003B3212">
      <w:pPr>
        <w:spacing w:after="200" w:line="276" w:lineRule="auto"/>
        <w:rPr>
          <w:sz w:val="22"/>
        </w:rPr>
      </w:pPr>
      <w:r w:rsidRPr="00BC5BAD">
        <w:rPr>
          <w:b/>
          <w:bCs/>
          <w:sz w:val="22"/>
        </w:rPr>
        <w:t>Location</w:t>
      </w:r>
      <w:r>
        <w:rPr>
          <w:sz w:val="22"/>
        </w:rPr>
        <w:t xml:space="preserve">: </w:t>
      </w:r>
      <w:hyperlink r:id="rId11" w:history="1">
        <w:r w:rsidR="001622D3" w:rsidRPr="0044758E">
          <w:rPr>
            <w:rStyle w:val="Hyperlink"/>
            <w:sz w:val="22"/>
          </w:rPr>
          <w:t>Saffron House, 6-10 Kirby Street, London, EC1N 8TS</w:t>
        </w:r>
      </w:hyperlink>
    </w:p>
    <w:p w14:paraId="006FEC43" w14:textId="28B86F21" w:rsidR="001622D3" w:rsidRDefault="00A30A92" w:rsidP="003B3212">
      <w:pPr>
        <w:spacing w:after="200" w:line="276" w:lineRule="auto"/>
        <w:rPr>
          <w:sz w:val="22"/>
        </w:rPr>
      </w:pPr>
      <w:r>
        <w:rPr>
          <w:noProof/>
          <w:sz w:val="22"/>
        </w:rPr>
        <w:drawing>
          <wp:inline distT="0" distB="0" distL="0" distR="0" wp14:anchorId="4D754151" wp14:editId="5C72AB63">
            <wp:extent cx="5198034" cy="30956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595" cy="312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2D3" w:rsidSect="00FB60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566" w:bottom="567" w:left="567" w:header="720" w:footer="12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3562A" w14:textId="77777777" w:rsidR="00AB43FC" w:rsidRDefault="00AB43FC" w:rsidP="00855982">
      <w:pPr>
        <w:spacing w:after="0" w:line="240" w:lineRule="auto"/>
      </w:pPr>
      <w:r>
        <w:separator/>
      </w:r>
    </w:p>
    <w:p w14:paraId="641D5156" w14:textId="77777777" w:rsidR="00AB43FC" w:rsidRDefault="00AB43FC"/>
    <w:p w14:paraId="53C64667" w14:textId="77777777" w:rsidR="00AB43FC" w:rsidRDefault="00AB43FC" w:rsidP="003F44CD"/>
    <w:p w14:paraId="7887C86A" w14:textId="77777777" w:rsidR="00AB43FC" w:rsidRDefault="00AB43FC" w:rsidP="007858B7"/>
    <w:p w14:paraId="0C207309" w14:textId="77777777" w:rsidR="00AB43FC" w:rsidRDefault="00AB43FC" w:rsidP="001A6D8D"/>
    <w:p w14:paraId="53E9E2BB" w14:textId="77777777" w:rsidR="00AB43FC" w:rsidRDefault="00AB43FC" w:rsidP="001A6D8D"/>
    <w:p w14:paraId="4EABFE31" w14:textId="77777777" w:rsidR="00AB43FC" w:rsidRDefault="00AB43FC" w:rsidP="001A6D8D"/>
    <w:p w14:paraId="37438AF9" w14:textId="77777777" w:rsidR="00AB43FC" w:rsidRDefault="00AB43FC"/>
    <w:p w14:paraId="35373EE3" w14:textId="77777777" w:rsidR="00AB43FC" w:rsidRDefault="00AB43FC"/>
    <w:p w14:paraId="2374486F" w14:textId="77777777" w:rsidR="00AB43FC" w:rsidRDefault="00AB43FC"/>
  </w:endnote>
  <w:endnote w:type="continuationSeparator" w:id="0">
    <w:p w14:paraId="382504CA" w14:textId="77777777" w:rsidR="00AB43FC" w:rsidRDefault="00AB43FC" w:rsidP="00855982">
      <w:pPr>
        <w:spacing w:after="0" w:line="240" w:lineRule="auto"/>
      </w:pPr>
      <w:r>
        <w:continuationSeparator/>
      </w:r>
    </w:p>
    <w:p w14:paraId="7F3595B1" w14:textId="77777777" w:rsidR="00AB43FC" w:rsidRDefault="00AB43FC"/>
    <w:p w14:paraId="45BC9F1C" w14:textId="77777777" w:rsidR="00AB43FC" w:rsidRDefault="00AB43FC" w:rsidP="003F44CD"/>
    <w:p w14:paraId="7030E018" w14:textId="77777777" w:rsidR="00AB43FC" w:rsidRDefault="00AB43FC" w:rsidP="007858B7"/>
    <w:p w14:paraId="1E11DA47" w14:textId="77777777" w:rsidR="00AB43FC" w:rsidRDefault="00AB43FC" w:rsidP="001A6D8D"/>
    <w:p w14:paraId="2DEF9C74" w14:textId="77777777" w:rsidR="00AB43FC" w:rsidRDefault="00AB43FC" w:rsidP="001A6D8D"/>
    <w:p w14:paraId="5C51CCA1" w14:textId="77777777" w:rsidR="00AB43FC" w:rsidRDefault="00AB43FC" w:rsidP="001A6D8D"/>
    <w:p w14:paraId="4924290F" w14:textId="77777777" w:rsidR="00AB43FC" w:rsidRDefault="00AB43FC"/>
    <w:p w14:paraId="0B4805DC" w14:textId="77777777" w:rsidR="00AB43FC" w:rsidRDefault="00AB43FC"/>
    <w:p w14:paraId="6515817E" w14:textId="77777777" w:rsidR="00AB43FC" w:rsidRDefault="00AB43FC"/>
  </w:endnote>
  <w:endnote w:type="continuationNotice" w:id="1">
    <w:p w14:paraId="2958A787" w14:textId="77777777" w:rsidR="00AB43FC" w:rsidRDefault="00AB4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2592" w14:textId="77777777" w:rsidR="00A14BA8" w:rsidRDefault="00A14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2D44" w14:textId="77777777" w:rsidR="00DC179F" w:rsidRDefault="00494B77" w:rsidP="00494B77">
    <w:r w:rsidRPr="006924A3">
      <w:rPr>
        <w:b/>
        <w:noProof/>
      </w:rPr>
      <w:drawing>
        <wp:anchor distT="0" distB="0" distL="114300" distR="114300" simplePos="0" relativeHeight="251658240" behindDoc="1" locked="0" layoutInCell="1" allowOverlap="0" wp14:anchorId="0D7D861C" wp14:editId="238EAB6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512000" cy="727200"/>
          <wp:effectExtent l="0" t="0" r="0" b="0"/>
          <wp:wrapNone/>
          <wp:docPr id="12" name="Picture 12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susArthritis_RGB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F1EB9" w14:textId="77777777" w:rsidR="00494B77" w:rsidRDefault="00494B77">
    <w:pPr>
      <w:pStyle w:val="Footer"/>
    </w:pPr>
    <w:r>
      <w:t>[Type here]</w:t>
    </w:r>
  </w:p>
  <w:p w14:paraId="4A8A5D53" w14:textId="77777777" w:rsidR="00494B77" w:rsidRDefault="00494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76531" w14:textId="77777777" w:rsidR="00AB43FC" w:rsidRDefault="00AB43FC">
      <w:r>
        <w:separator/>
      </w:r>
    </w:p>
  </w:footnote>
  <w:footnote w:type="continuationSeparator" w:id="0">
    <w:p w14:paraId="1077BE89" w14:textId="77777777" w:rsidR="00AB43FC" w:rsidRDefault="00AB43FC">
      <w:r>
        <w:continuationSeparator/>
      </w:r>
    </w:p>
  </w:footnote>
  <w:footnote w:type="continuationNotice" w:id="1">
    <w:p w14:paraId="7B1E0C1A" w14:textId="77777777" w:rsidR="00AB43FC" w:rsidRDefault="00AB43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F8CC5" w14:textId="77777777" w:rsidR="00A14BA8" w:rsidRDefault="00A14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CEE6B" w14:textId="7D8F4323" w:rsidR="00A14BA8" w:rsidRDefault="00A14B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AE72D" w14:textId="77777777" w:rsidR="00A14BA8" w:rsidRDefault="00A14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874D8"/>
    <w:multiLevelType w:val="hybridMultilevel"/>
    <w:tmpl w:val="B9F20FEE"/>
    <w:lvl w:ilvl="0" w:tplc="9C807A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4534F7"/>
    <w:multiLevelType w:val="hybridMultilevel"/>
    <w:tmpl w:val="13562842"/>
    <w:lvl w:ilvl="0" w:tplc="D1FA1A70">
      <w:start w:val="1"/>
      <w:numFmt w:val="decimal"/>
      <w:pStyle w:val="NumberedStyle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F40901"/>
    <w:multiLevelType w:val="hybridMultilevel"/>
    <w:tmpl w:val="231C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565CA8"/>
    <w:multiLevelType w:val="hybridMultilevel"/>
    <w:tmpl w:val="CF4E7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E16DF"/>
    <w:multiLevelType w:val="hybridMultilevel"/>
    <w:tmpl w:val="3A68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037E1"/>
    <w:multiLevelType w:val="hybridMultilevel"/>
    <w:tmpl w:val="EB04C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92907">
    <w:abstractNumId w:val="16"/>
  </w:num>
  <w:num w:numId="2" w16cid:durableId="14901760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666238">
    <w:abstractNumId w:val="16"/>
  </w:num>
  <w:num w:numId="4" w16cid:durableId="1641572461">
    <w:abstractNumId w:val="16"/>
  </w:num>
  <w:num w:numId="5" w16cid:durableId="2090349812">
    <w:abstractNumId w:val="16"/>
  </w:num>
  <w:num w:numId="6" w16cid:durableId="376970968">
    <w:abstractNumId w:val="16"/>
  </w:num>
  <w:num w:numId="7" w16cid:durableId="2086996991">
    <w:abstractNumId w:val="16"/>
  </w:num>
  <w:num w:numId="8" w16cid:durableId="1180663300">
    <w:abstractNumId w:val="16"/>
  </w:num>
  <w:num w:numId="9" w16cid:durableId="697320385">
    <w:abstractNumId w:val="16"/>
  </w:num>
  <w:num w:numId="10" w16cid:durableId="1381130566">
    <w:abstractNumId w:val="16"/>
  </w:num>
  <w:num w:numId="11" w16cid:durableId="1540776531">
    <w:abstractNumId w:val="16"/>
  </w:num>
  <w:num w:numId="12" w16cid:durableId="1794396572">
    <w:abstractNumId w:val="16"/>
  </w:num>
  <w:num w:numId="13" w16cid:durableId="1358652643">
    <w:abstractNumId w:val="11"/>
  </w:num>
  <w:num w:numId="14" w16cid:durableId="1108963860">
    <w:abstractNumId w:val="20"/>
  </w:num>
  <w:num w:numId="15" w16cid:durableId="2091806008">
    <w:abstractNumId w:val="12"/>
  </w:num>
  <w:num w:numId="16" w16cid:durableId="311833794">
    <w:abstractNumId w:val="13"/>
  </w:num>
  <w:num w:numId="17" w16cid:durableId="1034111578">
    <w:abstractNumId w:val="9"/>
  </w:num>
  <w:num w:numId="18" w16cid:durableId="1879076863">
    <w:abstractNumId w:val="7"/>
  </w:num>
  <w:num w:numId="19" w16cid:durableId="328678725">
    <w:abstractNumId w:val="6"/>
  </w:num>
  <w:num w:numId="20" w16cid:durableId="360060249">
    <w:abstractNumId w:val="5"/>
  </w:num>
  <w:num w:numId="21" w16cid:durableId="1098871289">
    <w:abstractNumId w:val="4"/>
  </w:num>
  <w:num w:numId="22" w16cid:durableId="1113860230">
    <w:abstractNumId w:val="8"/>
  </w:num>
  <w:num w:numId="23" w16cid:durableId="105319453">
    <w:abstractNumId w:val="3"/>
  </w:num>
  <w:num w:numId="24" w16cid:durableId="1658532288">
    <w:abstractNumId w:val="2"/>
  </w:num>
  <w:num w:numId="25" w16cid:durableId="1062872552">
    <w:abstractNumId w:val="1"/>
  </w:num>
  <w:num w:numId="26" w16cid:durableId="2006474588">
    <w:abstractNumId w:val="0"/>
  </w:num>
  <w:num w:numId="27" w16cid:durableId="1557543766">
    <w:abstractNumId w:val="14"/>
  </w:num>
  <w:num w:numId="28" w16cid:durableId="945700000">
    <w:abstractNumId w:val="17"/>
  </w:num>
  <w:num w:numId="29" w16cid:durableId="1691906706">
    <w:abstractNumId w:val="19"/>
  </w:num>
  <w:num w:numId="30" w16cid:durableId="1767574059">
    <w:abstractNumId w:val="10"/>
  </w:num>
  <w:num w:numId="31" w16cid:durableId="906769393">
    <w:abstractNumId w:val="15"/>
  </w:num>
  <w:num w:numId="32" w16cid:durableId="1876770064">
    <w:abstractNumId w:val="21"/>
  </w:num>
  <w:num w:numId="33" w16cid:durableId="242375288">
    <w:abstractNumId w:val="23"/>
  </w:num>
  <w:num w:numId="34" w16cid:durableId="1521775180">
    <w:abstractNumId w:val="22"/>
  </w:num>
  <w:num w:numId="35" w16cid:durableId="2828541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E4"/>
    <w:rsid w:val="00000A51"/>
    <w:rsid w:val="00004089"/>
    <w:rsid w:val="000103C2"/>
    <w:rsid w:val="00014836"/>
    <w:rsid w:val="00022DAC"/>
    <w:rsid w:val="000242A3"/>
    <w:rsid w:val="00025FFC"/>
    <w:rsid w:val="000262D8"/>
    <w:rsid w:val="0003084C"/>
    <w:rsid w:val="000320C7"/>
    <w:rsid w:val="00046DF7"/>
    <w:rsid w:val="00050350"/>
    <w:rsid w:val="000560D6"/>
    <w:rsid w:val="0005779E"/>
    <w:rsid w:val="00057F39"/>
    <w:rsid w:val="00060AAF"/>
    <w:rsid w:val="000656F1"/>
    <w:rsid w:val="00066822"/>
    <w:rsid w:val="00067A0E"/>
    <w:rsid w:val="00072EFB"/>
    <w:rsid w:val="00084B52"/>
    <w:rsid w:val="00087739"/>
    <w:rsid w:val="00091C26"/>
    <w:rsid w:val="000A103A"/>
    <w:rsid w:val="000A2F1A"/>
    <w:rsid w:val="000A6261"/>
    <w:rsid w:val="000A7597"/>
    <w:rsid w:val="000B2CF6"/>
    <w:rsid w:val="000B698A"/>
    <w:rsid w:val="000C1255"/>
    <w:rsid w:val="000C36DD"/>
    <w:rsid w:val="000C44BD"/>
    <w:rsid w:val="000C5723"/>
    <w:rsid w:val="000C73BE"/>
    <w:rsid w:val="000C76D8"/>
    <w:rsid w:val="000D0EE4"/>
    <w:rsid w:val="000D5548"/>
    <w:rsid w:val="000E046A"/>
    <w:rsid w:val="000E0C60"/>
    <w:rsid w:val="000E46B3"/>
    <w:rsid w:val="000E4B44"/>
    <w:rsid w:val="000E536D"/>
    <w:rsid w:val="000E5D73"/>
    <w:rsid w:val="000E700B"/>
    <w:rsid w:val="00101CF9"/>
    <w:rsid w:val="00102710"/>
    <w:rsid w:val="001035E3"/>
    <w:rsid w:val="001036EC"/>
    <w:rsid w:val="00104C58"/>
    <w:rsid w:val="00107458"/>
    <w:rsid w:val="001114F4"/>
    <w:rsid w:val="00111FA6"/>
    <w:rsid w:val="00115AAE"/>
    <w:rsid w:val="00116060"/>
    <w:rsid w:val="00116A59"/>
    <w:rsid w:val="00121470"/>
    <w:rsid w:val="00123815"/>
    <w:rsid w:val="00123A3C"/>
    <w:rsid w:val="00124294"/>
    <w:rsid w:val="00124E62"/>
    <w:rsid w:val="00125F03"/>
    <w:rsid w:val="00126721"/>
    <w:rsid w:val="001305F7"/>
    <w:rsid w:val="0013199D"/>
    <w:rsid w:val="00132651"/>
    <w:rsid w:val="00136A84"/>
    <w:rsid w:val="00137DCC"/>
    <w:rsid w:val="00140255"/>
    <w:rsid w:val="00142256"/>
    <w:rsid w:val="0014282F"/>
    <w:rsid w:val="00142CC5"/>
    <w:rsid w:val="00143B23"/>
    <w:rsid w:val="00145842"/>
    <w:rsid w:val="001508BE"/>
    <w:rsid w:val="00154401"/>
    <w:rsid w:val="001570A7"/>
    <w:rsid w:val="00160A2A"/>
    <w:rsid w:val="0016115D"/>
    <w:rsid w:val="001622D3"/>
    <w:rsid w:val="00162C80"/>
    <w:rsid w:val="0016520F"/>
    <w:rsid w:val="00167757"/>
    <w:rsid w:val="0017250B"/>
    <w:rsid w:val="00173E51"/>
    <w:rsid w:val="0018234D"/>
    <w:rsid w:val="0019058A"/>
    <w:rsid w:val="001914BB"/>
    <w:rsid w:val="00193B80"/>
    <w:rsid w:val="00195F16"/>
    <w:rsid w:val="00195F18"/>
    <w:rsid w:val="00197A83"/>
    <w:rsid w:val="001A1D61"/>
    <w:rsid w:val="001A217C"/>
    <w:rsid w:val="001A525F"/>
    <w:rsid w:val="001A6D8D"/>
    <w:rsid w:val="001A6F46"/>
    <w:rsid w:val="001B0ACA"/>
    <w:rsid w:val="001B2D66"/>
    <w:rsid w:val="001B68C0"/>
    <w:rsid w:val="001B69E3"/>
    <w:rsid w:val="001C42C7"/>
    <w:rsid w:val="001C4818"/>
    <w:rsid w:val="001C4E85"/>
    <w:rsid w:val="001D1DE3"/>
    <w:rsid w:val="001D4362"/>
    <w:rsid w:val="001D6352"/>
    <w:rsid w:val="001E1C25"/>
    <w:rsid w:val="001E5715"/>
    <w:rsid w:val="001E6426"/>
    <w:rsid w:val="001E6BA8"/>
    <w:rsid w:val="001F0BA5"/>
    <w:rsid w:val="001F4408"/>
    <w:rsid w:val="00200DD2"/>
    <w:rsid w:val="00201B31"/>
    <w:rsid w:val="002034AB"/>
    <w:rsid w:val="00203766"/>
    <w:rsid w:val="002050AC"/>
    <w:rsid w:val="00205E27"/>
    <w:rsid w:val="002068E9"/>
    <w:rsid w:val="00206A90"/>
    <w:rsid w:val="0021667A"/>
    <w:rsid w:val="00223EF9"/>
    <w:rsid w:val="002244B1"/>
    <w:rsid w:val="00234754"/>
    <w:rsid w:val="00235E37"/>
    <w:rsid w:val="002373D6"/>
    <w:rsid w:val="00237F45"/>
    <w:rsid w:val="00244DD9"/>
    <w:rsid w:val="00246D38"/>
    <w:rsid w:val="00250D64"/>
    <w:rsid w:val="00251EA5"/>
    <w:rsid w:val="002527BC"/>
    <w:rsid w:val="002537EA"/>
    <w:rsid w:val="00253973"/>
    <w:rsid w:val="00260DDC"/>
    <w:rsid w:val="0026170C"/>
    <w:rsid w:val="002664A4"/>
    <w:rsid w:val="002664D3"/>
    <w:rsid w:val="0026796F"/>
    <w:rsid w:val="00270381"/>
    <w:rsid w:val="00277188"/>
    <w:rsid w:val="00277241"/>
    <w:rsid w:val="002772B0"/>
    <w:rsid w:val="00277F88"/>
    <w:rsid w:val="00283114"/>
    <w:rsid w:val="002838E0"/>
    <w:rsid w:val="00287325"/>
    <w:rsid w:val="00291F42"/>
    <w:rsid w:val="002928F8"/>
    <w:rsid w:val="00295184"/>
    <w:rsid w:val="0029733B"/>
    <w:rsid w:val="002A2E68"/>
    <w:rsid w:val="002B3FE9"/>
    <w:rsid w:val="002B50AD"/>
    <w:rsid w:val="002B55EA"/>
    <w:rsid w:val="002B5713"/>
    <w:rsid w:val="002B63F4"/>
    <w:rsid w:val="002C1060"/>
    <w:rsid w:val="002C23AE"/>
    <w:rsid w:val="002C2AA5"/>
    <w:rsid w:val="002C3C48"/>
    <w:rsid w:val="002C52D6"/>
    <w:rsid w:val="002C6E83"/>
    <w:rsid w:val="002C740F"/>
    <w:rsid w:val="002D3948"/>
    <w:rsid w:val="002D3D8B"/>
    <w:rsid w:val="002D49D4"/>
    <w:rsid w:val="002D4B17"/>
    <w:rsid w:val="002D55AC"/>
    <w:rsid w:val="002E3500"/>
    <w:rsid w:val="002E4969"/>
    <w:rsid w:val="002E6971"/>
    <w:rsid w:val="002F37CD"/>
    <w:rsid w:val="002F423F"/>
    <w:rsid w:val="003001B3"/>
    <w:rsid w:val="00301783"/>
    <w:rsid w:val="0030192B"/>
    <w:rsid w:val="00303956"/>
    <w:rsid w:val="00305D8F"/>
    <w:rsid w:val="00305E08"/>
    <w:rsid w:val="00307828"/>
    <w:rsid w:val="00310BE4"/>
    <w:rsid w:val="00310F42"/>
    <w:rsid w:val="003114CF"/>
    <w:rsid w:val="003124AC"/>
    <w:rsid w:val="003130BA"/>
    <w:rsid w:val="00313B22"/>
    <w:rsid w:val="00317DAF"/>
    <w:rsid w:val="00317E6F"/>
    <w:rsid w:val="0032129A"/>
    <w:rsid w:val="00322036"/>
    <w:rsid w:val="00323EFE"/>
    <w:rsid w:val="003308B9"/>
    <w:rsid w:val="00331275"/>
    <w:rsid w:val="003331DA"/>
    <w:rsid w:val="00351AD6"/>
    <w:rsid w:val="00351B74"/>
    <w:rsid w:val="00352754"/>
    <w:rsid w:val="00355084"/>
    <w:rsid w:val="003550D7"/>
    <w:rsid w:val="00355FD8"/>
    <w:rsid w:val="00365742"/>
    <w:rsid w:val="00371132"/>
    <w:rsid w:val="003778AA"/>
    <w:rsid w:val="00381F97"/>
    <w:rsid w:val="003827D8"/>
    <w:rsid w:val="00383B0D"/>
    <w:rsid w:val="003847F4"/>
    <w:rsid w:val="00386A5D"/>
    <w:rsid w:val="003912CF"/>
    <w:rsid w:val="00397136"/>
    <w:rsid w:val="003979C2"/>
    <w:rsid w:val="003A3F77"/>
    <w:rsid w:val="003B02F2"/>
    <w:rsid w:val="003B3212"/>
    <w:rsid w:val="003B3BFC"/>
    <w:rsid w:val="003B6CAC"/>
    <w:rsid w:val="003D2A24"/>
    <w:rsid w:val="003D2C3E"/>
    <w:rsid w:val="003D3132"/>
    <w:rsid w:val="003D3174"/>
    <w:rsid w:val="003D415D"/>
    <w:rsid w:val="003D425D"/>
    <w:rsid w:val="003E2612"/>
    <w:rsid w:val="003E32D4"/>
    <w:rsid w:val="003E335F"/>
    <w:rsid w:val="003E374B"/>
    <w:rsid w:val="003E3C06"/>
    <w:rsid w:val="003E63B6"/>
    <w:rsid w:val="003F0653"/>
    <w:rsid w:val="003F3277"/>
    <w:rsid w:val="003F3F85"/>
    <w:rsid w:val="003F426F"/>
    <w:rsid w:val="003F44CD"/>
    <w:rsid w:val="003F701E"/>
    <w:rsid w:val="003F7F6C"/>
    <w:rsid w:val="00406D40"/>
    <w:rsid w:val="00410A9E"/>
    <w:rsid w:val="004134BC"/>
    <w:rsid w:val="00413E33"/>
    <w:rsid w:val="004167BE"/>
    <w:rsid w:val="00416C5D"/>
    <w:rsid w:val="0042209F"/>
    <w:rsid w:val="00422BA6"/>
    <w:rsid w:val="0042321E"/>
    <w:rsid w:val="004248AF"/>
    <w:rsid w:val="004279BB"/>
    <w:rsid w:val="00432163"/>
    <w:rsid w:val="004329F3"/>
    <w:rsid w:val="004351CA"/>
    <w:rsid w:val="004355F0"/>
    <w:rsid w:val="00435842"/>
    <w:rsid w:val="00435963"/>
    <w:rsid w:val="004377D4"/>
    <w:rsid w:val="00440513"/>
    <w:rsid w:val="00441116"/>
    <w:rsid w:val="00444D69"/>
    <w:rsid w:val="0044758E"/>
    <w:rsid w:val="004541EC"/>
    <w:rsid w:val="004567C2"/>
    <w:rsid w:val="00460245"/>
    <w:rsid w:val="004639EB"/>
    <w:rsid w:val="00464D87"/>
    <w:rsid w:val="00465435"/>
    <w:rsid w:val="00471391"/>
    <w:rsid w:val="00472546"/>
    <w:rsid w:val="0047302C"/>
    <w:rsid w:val="00476253"/>
    <w:rsid w:val="004816D9"/>
    <w:rsid w:val="004821FB"/>
    <w:rsid w:val="00485F1A"/>
    <w:rsid w:val="004869A7"/>
    <w:rsid w:val="00494B77"/>
    <w:rsid w:val="004965EC"/>
    <w:rsid w:val="004A0BA2"/>
    <w:rsid w:val="004B0CD0"/>
    <w:rsid w:val="004B1203"/>
    <w:rsid w:val="004B2CAC"/>
    <w:rsid w:val="004B434E"/>
    <w:rsid w:val="004B5045"/>
    <w:rsid w:val="004B5593"/>
    <w:rsid w:val="004B6B0D"/>
    <w:rsid w:val="004C08AB"/>
    <w:rsid w:val="004C1753"/>
    <w:rsid w:val="004C3545"/>
    <w:rsid w:val="004C3C3E"/>
    <w:rsid w:val="004C7F16"/>
    <w:rsid w:val="004D19C0"/>
    <w:rsid w:val="004D7137"/>
    <w:rsid w:val="004D7785"/>
    <w:rsid w:val="004E0B46"/>
    <w:rsid w:val="004E150C"/>
    <w:rsid w:val="004E3C4A"/>
    <w:rsid w:val="004F2341"/>
    <w:rsid w:val="004F2801"/>
    <w:rsid w:val="004F51AA"/>
    <w:rsid w:val="00501C2B"/>
    <w:rsid w:val="00502175"/>
    <w:rsid w:val="00503EA3"/>
    <w:rsid w:val="00506543"/>
    <w:rsid w:val="00507C47"/>
    <w:rsid w:val="005142D2"/>
    <w:rsid w:val="005250B8"/>
    <w:rsid w:val="0053187D"/>
    <w:rsid w:val="00535364"/>
    <w:rsid w:val="00535AA9"/>
    <w:rsid w:val="005367DC"/>
    <w:rsid w:val="00536EC6"/>
    <w:rsid w:val="00541264"/>
    <w:rsid w:val="005420FB"/>
    <w:rsid w:val="005468E3"/>
    <w:rsid w:val="0055169A"/>
    <w:rsid w:val="00553157"/>
    <w:rsid w:val="00556A16"/>
    <w:rsid w:val="00563BCD"/>
    <w:rsid w:val="00566E73"/>
    <w:rsid w:val="00571E6C"/>
    <w:rsid w:val="00574B24"/>
    <w:rsid w:val="00577A06"/>
    <w:rsid w:val="00583948"/>
    <w:rsid w:val="0059112D"/>
    <w:rsid w:val="00592113"/>
    <w:rsid w:val="005924D8"/>
    <w:rsid w:val="00594EFA"/>
    <w:rsid w:val="00595381"/>
    <w:rsid w:val="00597D25"/>
    <w:rsid w:val="005A16D6"/>
    <w:rsid w:val="005A6F4F"/>
    <w:rsid w:val="005B2015"/>
    <w:rsid w:val="005B34BE"/>
    <w:rsid w:val="005B54AE"/>
    <w:rsid w:val="005D00F9"/>
    <w:rsid w:val="005D10A5"/>
    <w:rsid w:val="005D587E"/>
    <w:rsid w:val="005D5A6E"/>
    <w:rsid w:val="005D6DCE"/>
    <w:rsid w:val="005D6FE6"/>
    <w:rsid w:val="005E6E9F"/>
    <w:rsid w:val="005F0479"/>
    <w:rsid w:val="005F22D4"/>
    <w:rsid w:val="005F25B2"/>
    <w:rsid w:val="005F33CE"/>
    <w:rsid w:val="005F5A00"/>
    <w:rsid w:val="006010D3"/>
    <w:rsid w:val="00601682"/>
    <w:rsid w:val="0060625D"/>
    <w:rsid w:val="0060652C"/>
    <w:rsid w:val="00606BA3"/>
    <w:rsid w:val="0062347B"/>
    <w:rsid w:val="00623C5C"/>
    <w:rsid w:val="00623E6A"/>
    <w:rsid w:val="006305FB"/>
    <w:rsid w:val="00631A80"/>
    <w:rsid w:val="00631CDD"/>
    <w:rsid w:val="00632ECE"/>
    <w:rsid w:val="006340A5"/>
    <w:rsid w:val="0063440B"/>
    <w:rsid w:val="00637A6F"/>
    <w:rsid w:val="00637F34"/>
    <w:rsid w:val="0064062D"/>
    <w:rsid w:val="006406E5"/>
    <w:rsid w:val="00641BDF"/>
    <w:rsid w:val="006422DE"/>
    <w:rsid w:val="006468A5"/>
    <w:rsid w:val="0064757E"/>
    <w:rsid w:val="00647ECE"/>
    <w:rsid w:val="00650E63"/>
    <w:rsid w:val="0066084E"/>
    <w:rsid w:val="006648A8"/>
    <w:rsid w:val="006657C0"/>
    <w:rsid w:val="00665D5D"/>
    <w:rsid w:val="00667C6E"/>
    <w:rsid w:val="00670706"/>
    <w:rsid w:val="006764F2"/>
    <w:rsid w:val="00681A96"/>
    <w:rsid w:val="00687B43"/>
    <w:rsid w:val="006902B2"/>
    <w:rsid w:val="006924A3"/>
    <w:rsid w:val="00692C38"/>
    <w:rsid w:val="00694F8B"/>
    <w:rsid w:val="0069618B"/>
    <w:rsid w:val="006A0282"/>
    <w:rsid w:val="006A3EDA"/>
    <w:rsid w:val="006A402D"/>
    <w:rsid w:val="006B08D9"/>
    <w:rsid w:val="006B47DF"/>
    <w:rsid w:val="006B5DFD"/>
    <w:rsid w:val="006B6AC4"/>
    <w:rsid w:val="006B6E61"/>
    <w:rsid w:val="006D3447"/>
    <w:rsid w:val="006D4D94"/>
    <w:rsid w:val="006D528B"/>
    <w:rsid w:val="006D6818"/>
    <w:rsid w:val="006D7AEB"/>
    <w:rsid w:val="006E0747"/>
    <w:rsid w:val="006E1251"/>
    <w:rsid w:val="006E1351"/>
    <w:rsid w:val="006E27FF"/>
    <w:rsid w:val="006E2C7D"/>
    <w:rsid w:val="006E47FF"/>
    <w:rsid w:val="006E7E78"/>
    <w:rsid w:val="006F363A"/>
    <w:rsid w:val="006F4255"/>
    <w:rsid w:val="007032B8"/>
    <w:rsid w:val="00706D67"/>
    <w:rsid w:val="00714C7C"/>
    <w:rsid w:val="0071593E"/>
    <w:rsid w:val="00716300"/>
    <w:rsid w:val="00716EAC"/>
    <w:rsid w:val="007178BD"/>
    <w:rsid w:val="007220C6"/>
    <w:rsid w:val="0072592A"/>
    <w:rsid w:val="00730650"/>
    <w:rsid w:val="0073216B"/>
    <w:rsid w:val="007324FA"/>
    <w:rsid w:val="00734FDA"/>
    <w:rsid w:val="00745972"/>
    <w:rsid w:val="00751D98"/>
    <w:rsid w:val="0075201A"/>
    <w:rsid w:val="00756967"/>
    <w:rsid w:val="007572DF"/>
    <w:rsid w:val="00762715"/>
    <w:rsid w:val="0076621C"/>
    <w:rsid w:val="00766566"/>
    <w:rsid w:val="00773A0B"/>
    <w:rsid w:val="00773F7E"/>
    <w:rsid w:val="007751C5"/>
    <w:rsid w:val="007772F9"/>
    <w:rsid w:val="00780BE2"/>
    <w:rsid w:val="007817CA"/>
    <w:rsid w:val="00782354"/>
    <w:rsid w:val="007833A7"/>
    <w:rsid w:val="0078445A"/>
    <w:rsid w:val="0078559D"/>
    <w:rsid w:val="007858B7"/>
    <w:rsid w:val="00791154"/>
    <w:rsid w:val="007950FE"/>
    <w:rsid w:val="00796389"/>
    <w:rsid w:val="007965FD"/>
    <w:rsid w:val="00796ED5"/>
    <w:rsid w:val="00797CA4"/>
    <w:rsid w:val="007A0599"/>
    <w:rsid w:val="007A30AC"/>
    <w:rsid w:val="007A3646"/>
    <w:rsid w:val="007A535A"/>
    <w:rsid w:val="007B647B"/>
    <w:rsid w:val="007B713F"/>
    <w:rsid w:val="007C5092"/>
    <w:rsid w:val="007C550F"/>
    <w:rsid w:val="007C6F63"/>
    <w:rsid w:val="007C6FE5"/>
    <w:rsid w:val="007D2C35"/>
    <w:rsid w:val="007D4F94"/>
    <w:rsid w:val="007D6A28"/>
    <w:rsid w:val="007D7EAD"/>
    <w:rsid w:val="007E5861"/>
    <w:rsid w:val="007F29C4"/>
    <w:rsid w:val="007F4AA7"/>
    <w:rsid w:val="007F7759"/>
    <w:rsid w:val="0081160F"/>
    <w:rsid w:val="00811983"/>
    <w:rsid w:val="00812E36"/>
    <w:rsid w:val="00813F23"/>
    <w:rsid w:val="00814003"/>
    <w:rsid w:val="00820786"/>
    <w:rsid w:val="00821F77"/>
    <w:rsid w:val="00821FFF"/>
    <w:rsid w:val="0083009C"/>
    <w:rsid w:val="00830D2C"/>
    <w:rsid w:val="00836C7C"/>
    <w:rsid w:val="008379E7"/>
    <w:rsid w:val="0084012B"/>
    <w:rsid w:val="00840D60"/>
    <w:rsid w:val="0084219E"/>
    <w:rsid w:val="00842DA7"/>
    <w:rsid w:val="00844C3E"/>
    <w:rsid w:val="008460CF"/>
    <w:rsid w:val="008552E2"/>
    <w:rsid w:val="00855982"/>
    <w:rsid w:val="008578C8"/>
    <w:rsid w:val="00857F8A"/>
    <w:rsid w:val="00862E16"/>
    <w:rsid w:val="00864E3C"/>
    <w:rsid w:val="008717CA"/>
    <w:rsid w:val="0087307C"/>
    <w:rsid w:val="00874291"/>
    <w:rsid w:val="00880475"/>
    <w:rsid w:val="00881960"/>
    <w:rsid w:val="00881E7B"/>
    <w:rsid w:val="00886FAE"/>
    <w:rsid w:val="008957AE"/>
    <w:rsid w:val="008A0B17"/>
    <w:rsid w:val="008A2FB9"/>
    <w:rsid w:val="008A3A6D"/>
    <w:rsid w:val="008A4AA4"/>
    <w:rsid w:val="008A5F8B"/>
    <w:rsid w:val="008B27A6"/>
    <w:rsid w:val="008B484A"/>
    <w:rsid w:val="008B4955"/>
    <w:rsid w:val="008B4E22"/>
    <w:rsid w:val="008B7F2D"/>
    <w:rsid w:val="008C185B"/>
    <w:rsid w:val="008C1E0F"/>
    <w:rsid w:val="008C29CF"/>
    <w:rsid w:val="008C4A4B"/>
    <w:rsid w:val="008C70D7"/>
    <w:rsid w:val="008D10AA"/>
    <w:rsid w:val="008D2B8F"/>
    <w:rsid w:val="008D555E"/>
    <w:rsid w:val="008D64D4"/>
    <w:rsid w:val="008D7EF5"/>
    <w:rsid w:val="008E1F85"/>
    <w:rsid w:val="008E2D85"/>
    <w:rsid w:val="008E6A79"/>
    <w:rsid w:val="008F03A7"/>
    <w:rsid w:val="008F4B3E"/>
    <w:rsid w:val="008F6A5D"/>
    <w:rsid w:val="008F71B4"/>
    <w:rsid w:val="009005E5"/>
    <w:rsid w:val="00901625"/>
    <w:rsid w:val="009032C9"/>
    <w:rsid w:val="00907A10"/>
    <w:rsid w:val="00910F68"/>
    <w:rsid w:val="00911947"/>
    <w:rsid w:val="00913B4A"/>
    <w:rsid w:val="00915CE9"/>
    <w:rsid w:val="00917256"/>
    <w:rsid w:val="00921E3B"/>
    <w:rsid w:val="0092267E"/>
    <w:rsid w:val="00926AB7"/>
    <w:rsid w:val="00930B2C"/>
    <w:rsid w:val="00930BDD"/>
    <w:rsid w:val="0093165B"/>
    <w:rsid w:val="00934D3A"/>
    <w:rsid w:val="00936786"/>
    <w:rsid w:val="00937472"/>
    <w:rsid w:val="009401D5"/>
    <w:rsid w:val="00941531"/>
    <w:rsid w:val="00942F5B"/>
    <w:rsid w:val="0094359D"/>
    <w:rsid w:val="00951DB3"/>
    <w:rsid w:val="00952179"/>
    <w:rsid w:val="00953530"/>
    <w:rsid w:val="009604AF"/>
    <w:rsid w:val="009677D0"/>
    <w:rsid w:val="009678C4"/>
    <w:rsid w:val="009726D7"/>
    <w:rsid w:val="00972D6A"/>
    <w:rsid w:val="00973469"/>
    <w:rsid w:val="00974A34"/>
    <w:rsid w:val="00976C7B"/>
    <w:rsid w:val="00977B29"/>
    <w:rsid w:val="00986222"/>
    <w:rsid w:val="00986F85"/>
    <w:rsid w:val="00993128"/>
    <w:rsid w:val="00993D7F"/>
    <w:rsid w:val="00995727"/>
    <w:rsid w:val="009A3B9F"/>
    <w:rsid w:val="009A4EAF"/>
    <w:rsid w:val="009B0B02"/>
    <w:rsid w:val="009B14BB"/>
    <w:rsid w:val="009B210E"/>
    <w:rsid w:val="009B4AC6"/>
    <w:rsid w:val="009C287C"/>
    <w:rsid w:val="009C73AB"/>
    <w:rsid w:val="009C7A30"/>
    <w:rsid w:val="009D0FE9"/>
    <w:rsid w:val="009D774D"/>
    <w:rsid w:val="009E3BFA"/>
    <w:rsid w:val="009E5B62"/>
    <w:rsid w:val="009F3059"/>
    <w:rsid w:val="009F4C88"/>
    <w:rsid w:val="009F698E"/>
    <w:rsid w:val="00A017E4"/>
    <w:rsid w:val="00A020CB"/>
    <w:rsid w:val="00A06DCC"/>
    <w:rsid w:val="00A10484"/>
    <w:rsid w:val="00A1066A"/>
    <w:rsid w:val="00A1271D"/>
    <w:rsid w:val="00A14BA8"/>
    <w:rsid w:val="00A16B13"/>
    <w:rsid w:val="00A21774"/>
    <w:rsid w:val="00A249FD"/>
    <w:rsid w:val="00A2784C"/>
    <w:rsid w:val="00A30A92"/>
    <w:rsid w:val="00A3785D"/>
    <w:rsid w:val="00A37D6E"/>
    <w:rsid w:val="00A37DAE"/>
    <w:rsid w:val="00A37EB5"/>
    <w:rsid w:val="00A40B8E"/>
    <w:rsid w:val="00A4124E"/>
    <w:rsid w:val="00A4439D"/>
    <w:rsid w:val="00A449D5"/>
    <w:rsid w:val="00A47822"/>
    <w:rsid w:val="00A55B58"/>
    <w:rsid w:val="00A61D33"/>
    <w:rsid w:val="00A638A0"/>
    <w:rsid w:val="00A63A9F"/>
    <w:rsid w:val="00A64D95"/>
    <w:rsid w:val="00A71855"/>
    <w:rsid w:val="00A72E6B"/>
    <w:rsid w:val="00A80073"/>
    <w:rsid w:val="00A82D1F"/>
    <w:rsid w:val="00A86324"/>
    <w:rsid w:val="00A86B07"/>
    <w:rsid w:val="00A92321"/>
    <w:rsid w:val="00A92B4E"/>
    <w:rsid w:val="00A9398E"/>
    <w:rsid w:val="00A939BB"/>
    <w:rsid w:val="00A94D09"/>
    <w:rsid w:val="00A94D72"/>
    <w:rsid w:val="00A97D62"/>
    <w:rsid w:val="00AA7A6D"/>
    <w:rsid w:val="00AB09F1"/>
    <w:rsid w:val="00AB43FC"/>
    <w:rsid w:val="00AC39AA"/>
    <w:rsid w:val="00AC5AFF"/>
    <w:rsid w:val="00AC68FC"/>
    <w:rsid w:val="00AC6953"/>
    <w:rsid w:val="00AC6B72"/>
    <w:rsid w:val="00AC7714"/>
    <w:rsid w:val="00AD1491"/>
    <w:rsid w:val="00AD1E01"/>
    <w:rsid w:val="00AD2843"/>
    <w:rsid w:val="00AD68A1"/>
    <w:rsid w:val="00AD7219"/>
    <w:rsid w:val="00AE2057"/>
    <w:rsid w:val="00AE4335"/>
    <w:rsid w:val="00AE5408"/>
    <w:rsid w:val="00AE5881"/>
    <w:rsid w:val="00AE77F5"/>
    <w:rsid w:val="00AF22CC"/>
    <w:rsid w:val="00AF3B20"/>
    <w:rsid w:val="00B035EB"/>
    <w:rsid w:val="00B10A4C"/>
    <w:rsid w:val="00B10DD3"/>
    <w:rsid w:val="00B12C25"/>
    <w:rsid w:val="00B150D8"/>
    <w:rsid w:val="00B15D95"/>
    <w:rsid w:val="00B175BC"/>
    <w:rsid w:val="00B217B9"/>
    <w:rsid w:val="00B227D1"/>
    <w:rsid w:val="00B23A4F"/>
    <w:rsid w:val="00B24C62"/>
    <w:rsid w:val="00B25EF8"/>
    <w:rsid w:val="00B25FE7"/>
    <w:rsid w:val="00B278CB"/>
    <w:rsid w:val="00B340B8"/>
    <w:rsid w:val="00B40E48"/>
    <w:rsid w:val="00B4147E"/>
    <w:rsid w:val="00B41C9F"/>
    <w:rsid w:val="00B4686F"/>
    <w:rsid w:val="00B46968"/>
    <w:rsid w:val="00B470A9"/>
    <w:rsid w:val="00B4786A"/>
    <w:rsid w:val="00B47D7C"/>
    <w:rsid w:val="00B5058E"/>
    <w:rsid w:val="00B51880"/>
    <w:rsid w:val="00B52F30"/>
    <w:rsid w:val="00B56568"/>
    <w:rsid w:val="00B571C5"/>
    <w:rsid w:val="00B65252"/>
    <w:rsid w:val="00B6633E"/>
    <w:rsid w:val="00B66660"/>
    <w:rsid w:val="00B766A2"/>
    <w:rsid w:val="00B81707"/>
    <w:rsid w:val="00B81985"/>
    <w:rsid w:val="00B86791"/>
    <w:rsid w:val="00B90A49"/>
    <w:rsid w:val="00B91055"/>
    <w:rsid w:val="00B972CC"/>
    <w:rsid w:val="00BA09E6"/>
    <w:rsid w:val="00BA1256"/>
    <w:rsid w:val="00BA2B17"/>
    <w:rsid w:val="00BA564A"/>
    <w:rsid w:val="00BA6C42"/>
    <w:rsid w:val="00BA6DBC"/>
    <w:rsid w:val="00BA7535"/>
    <w:rsid w:val="00BB0213"/>
    <w:rsid w:val="00BB3B15"/>
    <w:rsid w:val="00BB3FE9"/>
    <w:rsid w:val="00BC46C9"/>
    <w:rsid w:val="00BC59FF"/>
    <w:rsid w:val="00BC5BAD"/>
    <w:rsid w:val="00BC5F25"/>
    <w:rsid w:val="00BC6B7F"/>
    <w:rsid w:val="00BD04B7"/>
    <w:rsid w:val="00BD486A"/>
    <w:rsid w:val="00BD5DA7"/>
    <w:rsid w:val="00BD75D7"/>
    <w:rsid w:val="00BE15EB"/>
    <w:rsid w:val="00BE19C6"/>
    <w:rsid w:val="00BE4789"/>
    <w:rsid w:val="00BE6719"/>
    <w:rsid w:val="00BE7C28"/>
    <w:rsid w:val="00BF0553"/>
    <w:rsid w:val="00BF19E4"/>
    <w:rsid w:val="00BF4D27"/>
    <w:rsid w:val="00BF5553"/>
    <w:rsid w:val="00BF5F35"/>
    <w:rsid w:val="00C0781E"/>
    <w:rsid w:val="00C100D3"/>
    <w:rsid w:val="00C11F96"/>
    <w:rsid w:val="00C144CB"/>
    <w:rsid w:val="00C1640D"/>
    <w:rsid w:val="00C16740"/>
    <w:rsid w:val="00C16BD7"/>
    <w:rsid w:val="00C178C0"/>
    <w:rsid w:val="00C21774"/>
    <w:rsid w:val="00C23B16"/>
    <w:rsid w:val="00C31473"/>
    <w:rsid w:val="00C31ABB"/>
    <w:rsid w:val="00C34ABE"/>
    <w:rsid w:val="00C359B1"/>
    <w:rsid w:val="00C45C5B"/>
    <w:rsid w:val="00C45E69"/>
    <w:rsid w:val="00C51B29"/>
    <w:rsid w:val="00C5608E"/>
    <w:rsid w:val="00C576AA"/>
    <w:rsid w:val="00C6391D"/>
    <w:rsid w:val="00C650B6"/>
    <w:rsid w:val="00C72561"/>
    <w:rsid w:val="00C7324C"/>
    <w:rsid w:val="00C73FA1"/>
    <w:rsid w:val="00C75F1C"/>
    <w:rsid w:val="00C7768F"/>
    <w:rsid w:val="00C8034F"/>
    <w:rsid w:val="00C80823"/>
    <w:rsid w:val="00C8679E"/>
    <w:rsid w:val="00C87CBF"/>
    <w:rsid w:val="00C9095D"/>
    <w:rsid w:val="00C923A4"/>
    <w:rsid w:val="00C92548"/>
    <w:rsid w:val="00CA330D"/>
    <w:rsid w:val="00CA3A5B"/>
    <w:rsid w:val="00CB08F9"/>
    <w:rsid w:val="00CB2F13"/>
    <w:rsid w:val="00CB3A33"/>
    <w:rsid w:val="00CB4156"/>
    <w:rsid w:val="00CC083E"/>
    <w:rsid w:val="00CC39E4"/>
    <w:rsid w:val="00CC7DE1"/>
    <w:rsid w:val="00CD30FC"/>
    <w:rsid w:val="00CD3225"/>
    <w:rsid w:val="00CD3D7A"/>
    <w:rsid w:val="00CD5D51"/>
    <w:rsid w:val="00CE0AE2"/>
    <w:rsid w:val="00CE2F34"/>
    <w:rsid w:val="00CF10F6"/>
    <w:rsid w:val="00CF20D9"/>
    <w:rsid w:val="00CF3FFE"/>
    <w:rsid w:val="00CF44CA"/>
    <w:rsid w:val="00CF540D"/>
    <w:rsid w:val="00D007FB"/>
    <w:rsid w:val="00D043CA"/>
    <w:rsid w:val="00D05367"/>
    <w:rsid w:val="00D05F77"/>
    <w:rsid w:val="00D06201"/>
    <w:rsid w:val="00D06AB9"/>
    <w:rsid w:val="00D12F10"/>
    <w:rsid w:val="00D21254"/>
    <w:rsid w:val="00D2706B"/>
    <w:rsid w:val="00D274C1"/>
    <w:rsid w:val="00D32209"/>
    <w:rsid w:val="00D32608"/>
    <w:rsid w:val="00D40ECB"/>
    <w:rsid w:val="00D428BB"/>
    <w:rsid w:val="00D44F8E"/>
    <w:rsid w:val="00D45F0A"/>
    <w:rsid w:val="00D50907"/>
    <w:rsid w:val="00D5655A"/>
    <w:rsid w:val="00D56CE5"/>
    <w:rsid w:val="00D64DD9"/>
    <w:rsid w:val="00D70547"/>
    <w:rsid w:val="00D71B69"/>
    <w:rsid w:val="00D72ABD"/>
    <w:rsid w:val="00D75C43"/>
    <w:rsid w:val="00D76B61"/>
    <w:rsid w:val="00D77D04"/>
    <w:rsid w:val="00D8051B"/>
    <w:rsid w:val="00D81A98"/>
    <w:rsid w:val="00D829AD"/>
    <w:rsid w:val="00D83A2A"/>
    <w:rsid w:val="00D85407"/>
    <w:rsid w:val="00D87426"/>
    <w:rsid w:val="00D90CCF"/>
    <w:rsid w:val="00D91287"/>
    <w:rsid w:val="00D917FE"/>
    <w:rsid w:val="00D94F35"/>
    <w:rsid w:val="00DA5E43"/>
    <w:rsid w:val="00DB1090"/>
    <w:rsid w:val="00DB204F"/>
    <w:rsid w:val="00DC179F"/>
    <w:rsid w:val="00DC19BA"/>
    <w:rsid w:val="00DC559D"/>
    <w:rsid w:val="00DC61F8"/>
    <w:rsid w:val="00DC79BF"/>
    <w:rsid w:val="00DC7EA2"/>
    <w:rsid w:val="00DD01AC"/>
    <w:rsid w:val="00DD7861"/>
    <w:rsid w:val="00DE1808"/>
    <w:rsid w:val="00DE2A3C"/>
    <w:rsid w:val="00DE3280"/>
    <w:rsid w:val="00DE3535"/>
    <w:rsid w:val="00DF1C7F"/>
    <w:rsid w:val="00DF1DF4"/>
    <w:rsid w:val="00E01479"/>
    <w:rsid w:val="00E038E0"/>
    <w:rsid w:val="00E06B9F"/>
    <w:rsid w:val="00E06BB3"/>
    <w:rsid w:val="00E06E39"/>
    <w:rsid w:val="00E12C4F"/>
    <w:rsid w:val="00E1438C"/>
    <w:rsid w:val="00E16305"/>
    <w:rsid w:val="00E176FC"/>
    <w:rsid w:val="00E2348D"/>
    <w:rsid w:val="00E32D56"/>
    <w:rsid w:val="00E338BD"/>
    <w:rsid w:val="00E36372"/>
    <w:rsid w:val="00E424AE"/>
    <w:rsid w:val="00E42826"/>
    <w:rsid w:val="00E43853"/>
    <w:rsid w:val="00E43E9B"/>
    <w:rsid w:val="00E50ACE"/>
    <w:rsid w:val="00E53FBB"/>
    <w:rsid w:val="00E55067"/>
    <w:rsid w:val="00E55D46"/>
    <w:rsid w:val="00E55F2D"/>
    <w:rsid w:val="00E60BB0"/>
    <w:rsid w:val="00E6166E"/>
    <w:rsid w:val="00E61689"/>
    <w:rsid w:val="00E708B9"/>
    <w:rsid w:val="00E7096C"/>
    <w:rsid w:val="00E743CA"/>
    <w:rsid w:val="00E807F5"/>
    <w:rsid w:val="00E83444"/>
    <w:rsid w:val="00E856E6"/>
    <w:rsid w:val="00E85898"/>
    <w:rsid w:val="00E86025"/>
    <w:rsid w:val="00E86E00"/>
    <w:rsid w:val="00E919AD"/>
    <w:rsid w:val="00E926FB"/>
    <w:rsid w:val="00EA0D3C"/>
    <w:rsid w:val="00EA2F36"/>
    <w:rsid w:val="00EA37AD"/>
    <w:rsid w:val="00EB1853"/>
    <w:rsid w:val="00EB493B"/>
    <w:rsid w:val="00EB5097"/>
    <w:rsid w:val="00EC0918"/>
    <w:rsid w:val="00EC14DD"/>
    <w:rsid w:val="00EC2032"/>
    <w:rsid w:val="00EC2516"/>
    <w:rsid w:val="00EC5284"/>
    <w:rsid w:val="00EC5E5C"/>
    <w:rsid w:val="00ED079F"/>
    <w:rsid w:val="00ED0EA7"/>
    <w:rsid w:val="00ED1304"/>
    <w:rsid w:val="00ED45A2"/>
    <w:rsid w:val="00ED48D0"/>
    <w:rsid w:val="00ED61DD"/>
    <w:rsid w:val="00ED70FE"/>
    <w:rsid w:val="00EE328B"/>
    <w:rsid w:val="00EE4FB0"/>
    <w:rsid w:val="00EE6A40"/>
    <w:rsid w:val="00EF1162"/>
    <w:rsid w:val="00EF3939"/>
    <w:rsid w:val="00EF74D9"/>
    <w:rsid w:val="00F000D1"/>
    <w:rsid w:val="00F03FD6"/>
    <w:rsid w:val="00F0522F"/>
    <w:rsid w:val="00F07BBC"/>
    <w:rsid w:val="00F105B4"/>
    <w:rsid w:val="00F10D8C"/>
    <w:rsid w:val="00F11341"/>
    <w:rsid w:val="00F14A03"/>
    <w:rsid w:val="00F23D76"/>
    <w:rsid w:val="00F23FEF"/>
    <w:rsid w:val="00F2403E"/>
    <w:rsid w:val="00F250FF"/>
    <w:rsid w:val="00F251D8"/>
    <w:rsid w:val="00F4665B"/>
    <w:rsid w:val="00F52AD1"/>
    <w:rsid w:val="00F53001"/>
    <w:rsid w:val="00F53B7A"/>
    <w:rsid w:val="00F61D67"/>
    <w:rsid w:val="00F64A28"/>
    <w:rsid w:val="00F65301"/>
    <w:rsid w:val="00F72E89"/>
    <w:rsid w:val="00F74720"/>
    <w:rsid w:val="00F75519"/>
    <w:rsid w:val="00F75C3F"/>
    <w:rsid w:val="00F76520"/>
    <w:rsid w:val="00F80C10"/>
    <w:rsid w:val="00F83247"/>
    <w:rsid w:val="00F86959"/>
    <w:rsid w:val="00F90F29"/>
    <w:rsid w:val="00F92D15"/>
    <w:rsid w:val="00F93A32"/>
    <w:rsid w:val="00F95E50"/>
    <w:rsid w:val="00FA33A5"/>
    <w:rsid w:val="00FA4272"/>
    <w:rsid w:val="00FA5527"/>
    <w:rsid w:val="00FA78B2"/>
    <w:rsid w:val="00FB4486"/>
    <w:rsid w:val="00FB48A4"/>
    <w:rsid w:val="00FB5902"/>
    <w:rsid w:val="00FB60AB"/>
    <w:rsid w:val="00FB7400"/>
    <w:rsid w:val="00FC3470"/>
    <w:rsid w:val="00FC43F0"/>
    <w:rsid w:val="00FC51AD"/>
    <w:rsid w:val="00FC74C4"/>
    <w:rsid w:val="00FD14FC"/>
    <w:rsid w:val="00FD1594"/>
    <w:rsid w:val="00FD262C"/>
    <w:rsid w:val="00FD47CE"/>
    <w:rsid w:val="00FD59BD"/>
    <w:rsid w:val="00FD6891"/>
    <w:rsid w:val="00FE22A7"/>
    <w:rsid w:val="00FE29CE"/>
    <w:rsid w:val="00FE3546"/>
    <w:rsid w:val="00FE55C2"/>
    <w:rsid w:val="00FF1682"/>
    <w:rsid w:val="00FF19FE"/>
    <w:rsid w:val="00FF403A"/>
    <w:rsid w:val="00FF610D"/>
    <w:rsid w:val="09FB09E8"/>
    <w:rsid w:val="1289193F"/>
    <w:rsid w:val="1E98B231"/>
    <w:rsid w:val="358213BB"/>
    <w:rsid w:val="4B4EF102"/>
    <w:rsid w:val="50535A2E"/>
    <w:rsid w:val="55F97861"/>
    <w:rsid w:val="6B73B9C2"/>
    <w:rsid w:val="6DA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3278C"/>
  <w15:chartTrackingRefBased/>
  <w15:docId w15:val="{E94A4A79-D9C2-4390-90B5-DAADFB5C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195F1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5D7"/>
    <w:pPr>
      <w:spacing w:before="480" w:after="120" w:line="276" w:lineRule="auto"/>
      <w:outlineLvl w:val="0"/>
    </w:pPr>
    <w:rPr>
      <w:rFonts w:cs="Arial"/>
      <w:b/>
      <w:color w:val="0073BE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D75D7"/>
    <w:pPr>
      <w:outlineLvl w:val="1"/>
    </w:pPr>
    <w:rPr>
      <w:color w:val="EB64A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11983"/>
    <w:pPr>
      <w:spacing w:after="0" w:line="240" w:lineRule="auto"/>
      <w:contextualSpacing/>
    </w:pPr>
    <w:rPr>
      <w:rFonts w:eastAsiaTheme="majorEastAsia" w:cs="Arial"/>
      <w:b/>
      <w:noProof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811983"/>
    <w:rPr>
      <w:rFonts w:ascii="Arial" w:eastAsiaTheme="majorEastAsia" w:hAnsi="Arial" w:cs="Arial"/>
      <w:b/>
      <w:noProof/>
      <w:color w:val="000000" w:themeColor="text1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BD75D7"/>
    <w:rPr>
      <w:rFonts w:ascii="Arial" w:hAnsi="Arial" w:cs="Arial"/>
      <w:b/>
      <w:color w:val="0073B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75D7"/>
    <w:rPr>
      <w:rFonts w:ascii="Arial" w:hAnsi="Arial" w:cs="Arial"/>
      <w:b/>
      <w:color w:val="EB64A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195F16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sid w:val="00195F16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aliases w:val="Bullet Style"/>
    <w:basedOn w:val="Normal"/>
    <w:link w:val="ListParagraphChar"/>
    <w:uiPriority w:val="34"/>
    <w:unhideWhenUsed/>
    <w:qFormat/>
    <w:rsid w:val="001A6D8D"/>
    <w:pPr>
      <w:numPr>
        <w:numId w:val="30"/>
      </w:numPr>
      <w:spacing w:line="276" w:lineRule="auto"/>
      <w:contextualSpacing/>
    </w:pPr>
    <w:rPr>
      <w:rFonts w:cs="Arial"/>
      <w:color w:val="000000" w:themeColor="text1"/>
    </w:rPr>
  </w:style>
  <w:style w:type="table" w:customStyle="1" w:styleId="ArthritisOrange1">
    <w:name w:val="Arthritis_Orange1"/>
    <w:basedOn w:val="TableNormal"/>
    <w:next w:val="TableGrid"/>
    <w:uiPriority w:val="59"/>
    <w:rsid w:val="00295184"/>
    <w:pPr>
      <w:spacing w:after="0" w:line="260" w:lineRule="exact"/>
    </w:pPr>
    <w:rPr>
      <w:rFonts w:eastAsia="Arial"/>
      <w:color w:val="404545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i w:val="0"/>
        <w:color w:val="FFFFFF"/>
      </w:rPr>
      <w:tblPr/>
      <w:tcPr>
        <w:shd w:val="clear" w:color="auto" w:fill="F55212"/>
        <w:vAlign w:val="center"/>
      </w:tcPr>
    </w:tblStylePr>
    <w:tblStylePr w:type="lastRow">
      <w:tblPr/>
      <w:tcPr>
        <w:tcMar>
          <w:top w:w="0" w:type="nil"/>
          <w:left w:w="0" w:type="nil"/>
          <w:bottom w:w="0" w:type="dxa"/>
          <w:right w:w="0" w:type="nil"/>
        </w:tcMar>
      </w:tcPr>
    </w:tblStylePr>
  </w:style>
  <w:style w:type="table" w:customStyle="1" w:styleId="ArthritisRed">
    <w:name w:val="Arthritis Red"/>
    <w:basedOn w:val="TableNormal"/>
    <w:uiPriority w:val="99"/>
    <w:rsid w:val="00295184"/>
    <w:pPr>
      <w:spacing w:after="0" w:line="260" w:lineRule="exact"/>
    </w:pPr>
    <w:rPr>
      <w:rFonts w:eastAsia="Arial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blStylePr w:type="firstRow">
      <w:pPr>
        <w:jc w:val="left"/>
      </w:pPr>
      <w:rPr>
        <w:b/>
        <w:color w:val="FFFFFF"/>
      </w:rPr>
      <w:tblPr/>
      <w:tcPr>
        <w:shd w:val="clear" w:color="auto" w:fill="404545"/>
        <w:vAlign w:val="center"/>
      </w:tcPr>
    </w:tblStylePr>
  </w:style>
  <w:style w:type="table" w:styleId="TableGrid">
    <w:name w:val="Table Grid"/>
    <w:basedOn w:val="TableNormal"/>
    <w:uiPriority w:val="39"/>
    <w:rsid w:val="005D587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30A0"/>
      </w:tcPr>
    </w:tblStylePr>
  </w:style>
  <w:style w:type="paragraph" w:customStyle="1" w:styleId="NumberedStyle">
    <w:name w:val="Numbered Style"/>
    <w:basedOn w:val="ListParagraph"/>
    <w:link w:val="NumberedStyleChar"/>
    <w:qFormat/>
    <w:rsid w:val="001A6D8D"/>
    <w:pPr>
      <w:numPr>
        <w:numId w:val="31"/>
      </w:numPr>
    </w:pPr>
  </w:style>
  <w:style w:type="character" w:customStyle="1" w:styleId="ListParagraphChar">
    <w:name w:val="List Paragraph Char"/>
    <w:aliases w:val="Bullet Style Char"/>
    <w:basedOn w:val="DefaultParagraphFont"/>
    <w:link w:val="ListParagraph"/>
    <w:uiPriority w:val="34"/>
    <w:rsid w:val="001A6D8D"/>
    <w:rPr>
      <w:rFonts w:ascii="Arial" w:hAnsi="Arial" w:cs="Arial"/>
      <w:color w:val="000000" w:themeColor="text1"/>
    </w:rPr>
  </w:style>
  <w:style w:type="character" w:customStyle="1" w:styleId="NumberedStyleChar">
    <w:name w:val="Numbered Style Char"/>
    <w:basedOn w:val="ListParagraphChar"/>
    <w:link w:val="NumberedStyle"/>
    <w:rsid w:val="001A6D8D"/>
    <w:rPr>
      <w:rFonts w:ascii="Arial" w:hAnsi="Arial" w:cs="Arial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8E1F8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47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maps/place/Saffron+House/@51.5194953,-0.1082224,17.7z/data=!4m12!1m6!3m5!1s0x0:0xefd0b9fc33797068!2sSaffron+House!8m2!3d51.5199784!4d-0.1071574!3m4!1s0x0:0xefd0b9fc33797068!8m2!3d51.5199784!4d-0.107157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%20Ly\Documents\Custom%20Office%20Templates\VA%20Std%20Layout%20Blue%20and%20Pink%20(Portrait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0B767C63AA74AB60DA883A3C10D30" ma:contentTypeVersion="14" ma:contentTypeDescription="Create a new document." ma:contentTypeScope="" ma:versionID="83ced461ba0f78d795c3b54b5d2ee4f3">
  <xsd:schema xmlns:xsd="http://www.w3.org/2001/XMLSchema" xmlns:xs="http://www.w3.org/2001/XMLSchema" xmlns:p="http://schemas.microsoft.com/office/2006/metadata/properties" xmlns:ns2="2e48aae4-4eff-4217-93d3-9314ab2ba11d" xmlns:ns3="50e977a8-9a8a-4a33-b487-ddef7ccde3eb" xmlns:ns4="ea2bb7f1-1414-46bc-96a3-2f333ceccfee" targetNamespace="http://schemas.microsoft.com/office/2006/metadata/properties" ma:root="true" ma:fieldsID="a1ad0421c91acb9e9daa793304355649" ns2:_="" ns3:_="" ns4:_="">
    <xsd:import namespace="2e48aae4-4eff-4217-93d3-9314ab2ba11d"/>
    <xsd:import namespace="50e977a8-9a8a-4a33-b487-ddef7ccde3eb"/>
    <xsd:import namespace="ea2bb7f1-1414-46bc-96a3-2f333cecc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8aae4-4eff-4217-93d3-9314ab2ba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3b8a2f-4245-402b-8315-c1079d017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77a8-9a8a-4a33-b487-ddef7ccde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b7f1-1414-46bc-96a3-2f333ceccfe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f15a979-2a05-4b2b-be0c-c8b74a0a43d6}" ma:internalName="TaxCatchAll" ma:showField="CatchAllData" ma:web="8e4bf9bd-f948-4a1f-874a-8cc36ee5a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2bb7f1-1414-46bc-96a3-2f333ceccfee" xsi:nil="true"/>
    <lcf76f155ced4ddcb4097134ff3c332f xmlns="2e48aae4-4eff-4217-93d3-9314ab2ba1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7FDF3-5E24-4CAB-B6F7-37D969440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8aae4-4eff-4217-93d3-9314ab2ba11d"/>
    <ds:schemaRef ds:uri="50e977a8-9a8a-4a33-b487-ddef7ccde3eb"/>
    <ds:schemaRef ds:uri="ea2bb7f1-1414-46bc-96a3-2f333cecc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9ECFC-87BF-4B2E-9620-1CFB16E82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878A6-F3A9-4BA5-B695-63E744E05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ea2bb7f1-1414-46bc-96a3-2f333ceccfee"/>
    <ds:schemaRef ds:uri="2e48aae4-4eff-4217-93d3-9314ab2ba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Std Layout Blue and Pink (Portrait)</Template>
  <TotalTime>4211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Links>
    <vt:vector size="6" baseType="variant">
      <vt:variant>
        <vt:i4>4784161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https://www.google.com/maps/place/Saffron+House/@51.5194953,-0.1082224,17.7z/data=!4m12!1m6!3m5!1s0x0:0xefd0b9fc33797068!2sSaffron+House!8m2!3d51.5199784!4d-0.1071574!3m4!1s0x0:0xefd0b9fc33797068!8m2!3d51.5199784!4d-0.1071574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Ly</dc:creator>
  <cp:lastModifiedBy>Michael Li</cp:lastModifiedBy>
  <cp:revision>24</cp:revision>
  <cp:lastPrinted>2023-05-09T15:31:00Z</cp:lastPrinted>
  <dcterms:created xsi:type="dcterms:W3CDTF">2024-05-01T11:48:00Z</dcterms:created>
  <dcterms:modified xsi:type="dcterms:W3CDTF">2024-06-17T12:45:00Z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0x010100CED0B767C63AA74AB60DA883A3C10D30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