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B7BD8" w:rsidR="004071DD" w:rsidP="004071DD" w:rsidRDefault="004071DD" w14:paraId="1A9C5B81" w14:textId="77777777">
      <w:pPr>
        <w:pStyle w:val="OrgHeadingTitle"/>
      </w:pPr>
      <w:r w:rsidRPr="00FB7BD8">
        <w:t>Versus Arthritis</w:t>
      </w:r>
    </w:p>
    <w:p w:rsidRPr="00703736" w:rsidR="004071DD" w:rsidP="004071DD" w:rsidRDefault="004071DD" w14:paraId="7B6F1337" w14:textId="77777777">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rsidRPr="00043AE5" w:rsidR="004071DD" w:rsidP="004071DD" w:rsidRDefault="004071DD" w14:paraId="6F411D6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071DD" w:rsidP="004071DD" w:rsidRDefault="004071DD" w14:paraId="180F6BD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E128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4071DD" w:rsidP="004071DD" w:rsidRDefault="004071DD" w14:paraId="180F6BD0" w14:textId="77777777">
                      <w:pPr>
                        <w:jc w:val="center"/>
                      </w:pPr>
                    </w:p>
                  </w:txbxContent>
                </v:textbox>
                <w10:wrap anchorx="margin"/>
              </v:rect>
            </w:pict>
          </mc:Fallback>
        </mc:AlternateContent>
      </w:r>
    </w:p>
    <w:p w:rsidRPr="00F54C0A" w:rsidR="004071DD" w:rsidP="004071DD" w:rsidRDefault="004071DD" w14:paraId="30115B46" w14:textId="3565CF79">
      <w:pPr>
        <w:pStyle w:val="VALineInformationTitle"/>
      </w:pPr>
      <w:r>
        <w:t xml:space="preserve">Job title: </w:t>
      </w:r>
      <w:r>
        <w:tab/>
      </w:r>
      <w:r w:rsidR="00BE14F6">
        <w:rPr>
          <w:b w:val="0"/>
          <w:bCs w:val="0"/>
        </w:rPr>
        <w:t>Public Affairs Officer</w:t>
      </w:r>
    </w:p>
    <w:p w:rsidRPr="004C016C" w:rsidR="004071DD" w:rsidP="004071DD" w:rsidRDefault="004071DD" w14:paraId="24E74D18" w14:textId="77777777">
      <w:pPr>
        <w:pStyle w:val="VALineInformationTitle"/>
        <w:ind w:left="0" w:firstLine="0"/>
      </w:pPr>
      <w:r w:rsidRPr="004C016C">
        <w:tab/>
      </w:r>
    </w:p>
    <w:p w:rsidRPr="00156D2D" w:rsidR="004071DD" w:rsidP="004071DD" w:rsidRDefault="004071DD" w14:paraId="58856231" w14:textId="35A3DA12">
      <w:pPr>
        <w:pStyle w:val="VALineInformationTitle"/>
        <w:rPr>
          <w:b w:val="0"/>
          <w:bCs w:val="0"/>
        </w:rPr>
      </w:pPr>
      <w:r>
        <w:t>Reports to:</w:t>
      </w:r>
      <w:r>
        <w:tab/>
      </w:r>
      <w:r w:rsidRPr="00DF4C5C" w:rsidR="00DF4C5C">
        <w:rPr>
          <w:b w:val="0"/>
          <w:bCs w:val="0"/>
        </w:rPr>
        <w:t>Public Affairs Manager</w:t>
      </w:r>
    </w:p>
    <w:p w:rsidRPr="00156D2D" w:rsidR="004071DD" w:rsidP="004071DD" w:rsidRDefault="004071DD" w14:paraId="1014CECA" w14:textId="067A47B3">
      <w:pPr>
        <w:pStyle w:val="VALineInformationTitle"/>
        <w:rPr>
          <w:b w:val="0"/>
          <w:bCs w:val="0"/>
        </w:rPr>
      </w:pPr>
      <w:r w:rsidRPr="004C016C">
        <w:t>Department:</w:t>
      </w:r>
      <w:r>
        <w:tab/>
      </w:r>
      <w:r w:rsidR="009B7F38">
        <w:rPr>
          <w:b w:val="0"/>
          <w:bCs w:val="0"/>
        </w:rPr>
        <w:t>UK Advocacy</w:t>
      </w:r>
      <w:r w:rsidR="00113179">
        <w:rPr>
          <w:b w:val="0"/>
          <w:bCs w:val="0"/>
        </w:rPr>
        <w:t xml:space="preserve"> </w:t>
      </w:r>
      <w:r w:rsidR="00756389">
        <w:rPr>
          <w:b w:val="0"/>
          <w:bCs w:val="0"/>
        </w:rPr>
        <w:t>and Health Intelligence</w:t>
      </w:r>
    </w:p>
    <w:p w:rsidRPr="00156D2D" w:rsidR="004071DD" w:rsidP="004071DD" w:rsidRDefault="004071DD" w14:paraId="094DDED2" w14:textId="329E70CB">
      <w:pPr>
        <w:pStyle w:val="VALineInformationTitle"/>
        <w:rPr>
          <w:b w:val="0"/>
          <w:bCs w:val="0"/>
        </w:rPr>
      </w:pPr>
      <w:r>
        <w:t>Directorate:</w:t>
      </w:r>
      <w:r w:rsidRPr="004C016C">
        <w:tab/>
      </w:r>
      <w:r w:rsidR="009B7F38">
        <w:rPr>
          <w:b w:val="0"/>
          <w:bCs w:val="0"/>
        </w:rPr>
        <w:t xml:space="preserve">Chief Executive’s </w:t>
      </w:r>
      <w:r w:rsidR="00A64703">
        <w:rPr>
          <w:b w:val="0"/>
          <w:bCs w:val="0"/>
        </w:rPr>
        <w:t>Office</w:t>
      </w:r>
    </w:p>
    <w:p w:rsidR="004071DD" w:rsidP="004071DD" w:rsidRDefault="004071DD" w14:paraId="0B69E40D" w14:textId="77777777">
      <w:pPr>
        <w:pStyle w:val="VALineInformationTitle"/>
        <w:ind w:left="0" w:firstLine="0"/>
      </w:pPr>
    </w:p>
    <w:p w:rsidR="004071DD" w:rsidP="2EFB4979" w:rsidRDefault="004071DD" w14:paraId="785E7E51" w14:textId="77777777" w14:noSpellErr="1">
      <w:pPr>
        <w:pStyle w:val="VALineInformationTitle"/>
        <w:spacing w:line="420" w:lineRule="exact"/>
        <w:ind w:left="0" w:firstLine="0"/>
      </w:pPr>
      <w:r w:rsidR="004071DD">
        <w:rPr/>
        <w:t>Our vision</w:t>
      </w:r>
    </w:p>
    <w:p w:rsidRPr="00924050" w:rsidR="004071DD" w:rsidP="004071DD" w:rsidRDefault="004071DD" w14:paraId="5C20E116" w14:textId="77777777">
      <w:pPr>
        <w:spacing w:line="420" w:lineRule="exact"/>
        <w:rPr>
          <w:rFonts w:ascii="Arial" w:hAnsi="Arial" w:cs="Arial"/>
          <w:sz w:val="28"/>
          <w:szCs w:val="28"/>
        </w:rPr>
      </w:pPr>
      <w:r w:rsidRPr="00924050">
        <w:rPr>
          <w:rFonts w:ascii="Arial" w:hAnsi="Arial" w:cs="Arial"/>
          <w:sz w:val="28"/>
          <w:szCs w:val="28"/>
        </w:rPr>
        <w:t>A future free from arthritis.</w:t>
      </w:r>
    </w:p>
    <w:p w:rsidR="004071DD" w:rsidP="2EFB4979" w:rsidRDefault="004071DD" w14:paraId="7467E5FA" w14:textId="77777777" w14:noSpellErr="1">
      <w:pPr>
        <w:spacing w:line="420" w:lineRule="exact"/>
        <w:rPr>
          <w:rFonts w:ascii="Arial" w:hAnsi="Arial" w:cs="Arial"/>
        </w:rPr>
      </w:pPr>
    </w:p>
    <w:p w:rsidR="004071DD" w:rsidP="2EFB4979" w:rsidRDefault="004071DD" w14:paraId="50EE919E" w14:textId="77777777" w14:noSpellErr="1">
      <w:pPr>
        <w:pStyle w:val="VALineInformationTitle"/>
        <w:spacing w:line="420" w:lineRule="exact"/>
        <w:ind w:left="0" w:firstLine="0"/>
      </w:pPr>
      <w:r w:rsidR="004071DD">
        <w:rPr/>
        <w:t>Our mission</w:t>
      </w:r>
    </w:p>
    <w:p w:rsidRPr="00924050" w:rsidR="004071DD" w:rsidP="004071DD" w:rsidRDefault="004071DD" w14:paraId="6B554685" w14:textId="77777777">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rsidRPr="00924050" w:rsidR="004071DD" w:rsidP="004071DD" w:rsidRDefault="004071DD" w14:paraId="417F3A47" w14:textId="77777777">
      <w:pPr>
        <w:spacing w:line="420" w:lineRule="exact"/>
        <w:rPr>
          <w:rFonts w:ascii="Arial" w:hAnsi="Arial" w:cs="Arial"/>
          <w:sz w:val="28"/>
          <w:szCs w:val="28"/>
        </w:rPr>
      </w:pPr>
    </w:p>
    <w:p w:rsidRPr="00924050" w:rsidR="004071DD" w:rsidP="004071DD" w:rsidRDefault="004071DD" w14:paraId="48EB873D" w14:textId="77777777">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rsidRPr="00924050" w:rsidR="004071DD" w:rsidP="2EFB4979" w:rsidRDefault="004071DD" w14:paraId="0EB01A03" w14:textId="77777777" w14:noSpellErr="1">
      <w:pPr>
        <w:spacing w:line="420" w:lineRule="exact"/>
        <w:rPr>
          <w:rFonts w:ascii="Arial" w:hAnsi="Arial" w:cs="Arial"/>
          <w:sz w:val="28"/>
          <w:szCs w:val="28"/>
        </w:rPr>
      </w:pPr>
    </w:p>
    <w:p w:rsidRPr="00924050" w:rsidR="004071DD" w:rsidP="2EFB4979" w:rsidRDefault="004071DD" w14:paraId="14E29951" w14:textId="77777777" w14:noSpellErr="1">
      <w:pPr>
        <w:spacing w:line="420" w:lineRule="exact"/>
        <w:rPr>
          <w:rFonts w:ascii="Arial" w:hAnsi="Arial" w:cs="Arial"/>
          <w:b w:val="1"/>
          <w:bCs w:val="1"/>
          <w:sz w:val="28"/>
          <w:szCs w:val="28"/>
        </w:rPr>
      </w:pPr>
      <w:r w:rsidRPr="2EFB4979" w:rsidR="004071DD">
        <w:rPr>
          <w:rFonts w:ascii="Arial" w:hAnsi="Arial" w:cs="Arial"/>
          <w:b w:val="1"/>
          <w:bCs w:val="1"/>
          <w:sz w:val="28"/>
          <w:szCs w:val="28"/>
        </w:rPr>
        <w:t xml:space="preserve">Our values </w:t>
      </w:r>
    </w:p>
    <w:p w:rsidRPr="00924050" w:rsidR="004071DD" w:rsidP="004071DD" w:rsidRDefault="004071DD" w14:paraId="5420830E" w14:textId="77777777">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rsidR="004071DD" w:rsidP="004071DD" w:rsidRDefault="004071DD" w14:paraId="7E5086A0" w14:textId="77777777" w14:noSpellErr="1">
      <w:pPr>
        <w:spacing w:line="420" w:lineRule="exact"/>
        <w:rPr>
          <w:rFonts w:ascii="Arial" w:hAnsi="Arial" w:cs="Arial"/>
          <w:b w:val="1"/>
          <w:bCs w:val="1"/>
          <w:color w:val="D40511"/>
          <w:sz w:val="28"/>
          <w:szCs w:val="28"/>
        </w:rPr>
      </w:pPr>
    </w:p>
    <w:p w:rsidRPr="0006620D" w:rsidR="004071DD" w:rsidP="004071DD" w:rsidRDefault="004071DD" w14:paraId="7249A075" w14:textId="77777777" w14:noSpellErr="1">
      <w:pPr>
        <w:spacing w:line="420" w:lineRule="exact"/>
        <w:rPr>
          <w:rFonts w:ascii="Arial" w:hAnsi="Arial" w:cs="Arial"/>
          <w:b w:val="1"/>
          <w:bCs w:val="1"/>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6.75pt;width:480.45pt;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46E3B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0014205C" w:rsidP="2EFB4979" w:rsidRDefault="0014205C" w14:textId="53E8B87E" w14:paraId="243768A2">
      <w:pPr>
        <w:spacing w:line="420" w:lineRule="exact"/>
        <w:rPr>
          <w:rFonts w:ascii="Arial" w:hAnsi="Arial" w:eastAsia="Arial" w:cs="Arial"/>
          <w:b w:val="1"/>
          <w:bCs w:val="1"/>
          <w:color w:val="000000" w:themeColor="text1" w:themeTint="FF" w:themeShade="FF"/>
          <w:kern w:val="2"/>
          <w:sz w:val="28"/>
          <w:szCs w:val="28"/>
          <w14:ligatures w14:val="standardContextual"/>
        </w:rPr>
      </w:pPr>
      <w:r w:rsidRPr="006053EC" w:rsidR="0014205C">
        <w:rPr>
          <w:rFonts w:ascii="Arial" w:hAnsi="Arial" w:eastAsia="Arial" w:cs="Arial"/>
          <w:b w:val="1"/>
          <w:bCs w:val="1"/>
          <w:color w:val="000000" w:themeColor="text1"/>
          <w:kern w:val="2"/>
          <w:sz w:val="28"/>
          <w:szCs w:val="28"/>
          <w14:ligatures w14:val="standardContextual"/>
        </w:rPr>
        <w:t>UK Advocacy and Health Intelligence D</w:t>
      </w:r>
      <w:r w:rsidR="00A64703">
        <w:rPr>
          <w:rFonts w:ascii="Arial" w:hAnsi="Arial" w:eastAsia="Arial" w:cs="Arial"/>
          <w:b w:val="1"/>
          <w:bCs w:val="1"/>
          <w:color w:val="000000" w:themeColor="text1"/>
          <w:kern w:val="2"/>
          <w:sz w:val="28"/>
          <w:szCs w:val="28"/>
          <w14:ligatures w14:val="standardContextual"/>
        </w:rPr>
        <w:t>epartment</w:t>
      </w:r>
    </w:p>
    <w:p w:rsidR="0014205C" w:rsidP="2EFB4979" w:rsidRDefault="0014205C" w14:paraId="46D508E0" w14:textId="62C82D94" w14:noSpellErr="1">
      <w:pPr>
        <w:spacing w:line="420" w:lineRule="exact"/>
        <w:rPr>
          <w:rFonts w:ascii="Arial" w:hAnsi="Arial" w:cs="Arial"/>
          <w:sz w:val="28"/>
          <w:szCs w:val="28"/>
        </w:rPr>
      </w:pPr>
      <w:r w:rsidRPr="2EFB4979" w:rsidR="0014205C">
        <w:rPr>
          <w:rFonts w:ascii="Arial" w:hAnsi="Arial" w:cs="Arial"/>
          <w:sz w:val="28"/>
          <w:szCs w:val="28"/>
        </w:rPr>
        <w:t xml:space="preserve">The UK Advocacy and Health Intelligence Department is a new department within the Chief Executive’s Office. </w:t>
      </w:r>
      <w:r w:rsidRPr="2EFB4979" w:rsidR="0014205C">
        <w:rPr>
          <w:rFonts w:ascii="Arial" w:hAnsi="Arial" w:cs="Arial"/>
          <w:sz w:val="28"/>
          <w:szCs w:val="28"/>
        </w:rPr>
        <w:t xml:space="preserve">It </w:t>
      </w:r>
      <w:r w:rsidRPr="2EFB4979" w:rsidR="0014205C">
        <w:rPr>
          <w:rFonts w:ascii="Arial" w:hAnsi="Arial" w:cs="Arial"/>
          <w:sz w:val="28"/>
          <w:szCs w:val="28"/>
        </w:rPr>
        <w:t xml:space="preserve">is </w:t>
      </w:r>
      <w:r w:rsidRPr="2EFB4979" w:rsidR="0014205C">
        <w:rPr>
          <w:rFonts w:ascii="Arial" w:hAnsi="Arial" w:cs="Arial"/>
          <w:sz w:val="28"/>
          <w:szCs w:val="28"/>
        </w:rPr>
        <w:t>responsible for</w:t>
      </w:r>
      <w:r w:rsidRPr="2EFB4979" w:rsidR="0014205C">
        <w:rPr>
          <w:rFonts w:ascii="Arial" w:hAnsi="Arial" w:cs="Arial"/>
          <w:sz w:val="28"/>
          <w:szCs w:val="28"/>
        </w:rPr>
        <w:t xml:space="preserve"> leading UK strategy development and delivery across advocacy (policy, public affairs, campaigning) and health intelligence, working closely with colleagues in </w:t>
      </w:r>
      <w:r w:rsidRPr="2EFB4979" w:rsidR="0014205C">
        <w:rPr>
          <w:rFonts w:ascii="Arial" w:hAnsi="Arial" w:cs="Arial"/>
          <w:sz w:val="28"/>
          <w:szCs w:val="28"/>
        </w:rPr>
        <w:t xml:space="preserve">Scotland, </w:t>
      </w:r>
      <w:r w:rsidRPr="2EFB4979" w:rsidR="0014205C">
        <w:rPr>
          <w:rFonts w:ascii="Arial" w:hAnsi="Arial" w:cs="Arial"/>
          <w:sz w:val="28"/>
          <w:szCs w:val="28"/>
        </w:rPr>
        <w:t>Wales</w:t>
      </w:r>
      <w:r w:rsidRPr="2EFB4979" w:rsidR="0014205C">
        <w:rPr>
          <w:rFonts w:ascii="Arial" w:hAnsi="Arial" w:cs="Arial"/>
          <w:sz w:val="28"/>
          <w:szCs w:val="28"/>
        </w:rPr>
        <w:t xml:space="preserve"> and Northern Ireland </w:t>
      </w:r>
      <w:r w:rsidRPr="2EFB4979" w:rsidR="0014205C">
        <w:rPr>
          <w:rFonts w:ascii="Arial" w:hAnsi="Arial" w:cs="Arial"/>
          <w:sz w:val="28"/>
          <w:szCs w:val="28"/>
        </w:rPr>
        <w:t xml:space="preserve">to ensure effective delivery of </w:t>
      </w:r>
      <w:r w:rsidRPr="2EFB4979" w:rsidR="000F4213">
        <w:rPr>
          <w:rFonts w:ascii="Arial" w:hAnsi="Arial" w:cs="Arial"/>
          <w:sz w:val="28"/>
          <w:szCs w:val="28"/>
        </w:rPr>
        <w:t xml:space="preserve">our influencing </w:t>
      </w:r>
      <w:r w:rsidRPr="2EFB4979" w:rsidR="0014205C">
        <w:rPr>
          <w:rFonts w:ascii="Arial" w:hAnsi="Arial" w:cs="Arial"/>
          <w:sz w:val="28"/>
          <w:szCs w:val="28"/>
        </w:rPr>
        <w:t>strategy in each nation.</w:t>
      </w:r>
    </w:p>
    <w:p w:rsidRPr="007B0CCC" w:rsidR="0021028A" w:rsidP="2EFB4979" w:rsidRDefault="0021028A" w14:paraId="5769AD2A" w14:textId="77777777" w14:noSpellErr="1">
      <w:pPr>
        <w:spacing w:line="420" w:lineRule="exact"/>
        <w:rPr>
          <w:rFonts w:ascii="Arial" w:hAnsi="Arial" w:cs="Arial"/>
          <w:sz w:val="28"/>
          <w:szCs w:val="28"/>
        </w:rPr>
      </w:pPr>
    </w:p>
    <w:p w:rsidR="004071DD" w:rsidP="2EFB4979" w:rsidRDefault="0014205C" w14:paraId="4C9DF39A" w14:textId="5E8AE97C" w14:noSpellErr="1">
      <w:pPr>
        <w:spacing w:line="420" w:lineRule="exact"/>
        <w:rPr>
          <w:rFonts w:ascii="Arial" w:hAnsi="Arial" w:cs="Arial"/>
          <w:sz w:val="28"/>
          <w:szCs w:val="28"/>
        </w:rPr>
      </w:pPr>
      <w:r w:rsidRPr="2EFB4979" w:rsidR="0014205C">
        <w:rPr>
          <w:rFonts w:ascii="Arial" w:hAnsi="Arial" w:cs="Arial"/>
          <w:color w:val="000000" w:themeColor="text1" w:themeTint="FF" w:themeShade="FF"/>
          <w:sz w:val="28"/>
          <w:szCs w:val="28"/>
        </w:rPr>
        <w:t xml:space="preserve">The </w:t>
      </w:r>
      <w:r w:rsidRPr="2EFB4979" w:rsidR="00005DA0">
        <w:rPr>
          <w:rFonts w:ascii="Arial" w:hAnsi="Arial" w:cs="Arial"/>
          <w:color w:val="000000" w:themeColor="text1" w:themeTint="FF" w:themeShade="FF"/>
          <w:sz w:val="28"/>
          <w:szCs w:val="28"/>
        </w:rPr>
        <w:t>D</w:t>
      </w:r>
      <w:r w:rsidRPr="2EFB4979" w:rsidR="0014205C">
        <w:rPr>
          <w:rFonts w:ascii="Arial" w:hAnsi="Arial" w:cs="Arial"/>
          <w:color w:val="000000" w:themeColor="text1" w:themeTint="FF" w:themeShade="FF"/>
          <w:sz w:val="28"/>
          <w:szCs w:val="28"/>
        </w:rPr>
        <w:t>epartment is in the C</w:t>
      </w:r>
      <w:r w:rsidRPr="2EFB4979" w:rsidR="006170C7">
        <w:rPr>
          <w:rFonts w:ascii="Arial" w:hAnsi="Arial" w:cs="Arial"/>
          <w:color w:val="000000" w:themeColor="text1" w:themeTint="FF" w:themeShade="FF"/>
          <w:sz w:val="28"/>
          <w:szCs w:val="28"/>
        </w:rPr>
        <w:t>hief Executive’s O</w:t>
      </w:r>
      <w:r w:rsidRPr="2EFB4979" w:rsidR="0014205C">
        <w:rPr>
          <w:rFonts w:ascii="Arial" w:hAnsi="Arial" w:cs="Arial"/>
          <w:color w:val="000000" w:themeColor="text1" w:themeTint="FF" w:themeShade="FF"/>
          <w:sz w:val="28"/>
          <w:szCs w:val="28"/>
        </w:rPr>
        <w:t>ffice to ensure driving positive change with and for people with arthritis is at the heart of the organisation. The Department</w:t>
      </w:r>
      <w:r w:rsidRPr="2EFB4979" w:rsidR="0014205C">
        <w:rPr>
          <w:rFonts w:ascii="Arial" w:hAnsi="Arial" w:cs="Arial"/>
          <w:color w:val="000000" w:themeColor="text1" w:themeTint="FF" w:themeShade="FF"/>
          <w:sz w:val="28"/>
          <w:szCs w:val="28"/>
        </w:rPr>
        <w:t xml:space="preserve"> works </w:t>
      </w:r>
      <w:r w:rsidRPr="2EFB4979" w:rsidR="0014205C">
        <w:rPr>
          <w:rFonts w:ascii="Arial" w:hAnsi="Arial" w:cs="Arial"/>
          <w:color w:val="000000" w:themeColor="text1" w:themeTint="FF" w:themeShade="FF"/>
          <w:sz w:val="28"/>
          <w:szCs w:val="28"/>
        </w:rPr>
        <w:t xml:space="preserve">closely with colleagues </w:t>
      </w:r>
      <w:r w:rsidRPr="2EFB4979" w:rsidR="0014205C">
        <w:rPr>
          <w:rFonts w:ascii="Arial" w:hAnsi="Arial" w:cs="Arial"/>
          <w:color w:val="000000" w:themeColor="text1" w:themeTint="FF" w:themeShade="FF"/>
          <w:sz w:val="28"/>
          <w:szCs w:val="28"/>
        </w:rPr>
        <w:t xml:space="preserve">across the charity, including </w:t>
      </w:r>
      <w:r w:rsidRPr="2EFB4979" w:rsidR="0014205C">
        <w:rPr>
          <w:rFonts w:ascii="Arial" w:hAnsi="Arial" w:cs="Arial"/>
          <w:color w:val="000000" w:themeColor="text1" w:themeTint="FF" w:themeShade="FF"/>
          <w:sz w:val="28"/>
          <w:szCs w:val="28"/>
        </w:rPr>
        <w:t>in Services</w:t>
      </w:r>
      <w:r w:rsidRPr="2EFB4979" w:rsidR="0014205C">
        <w:rPr>
          <w:rFonts w:ascii="Arial" w:hAnsi="Arial" w:cs="Arial"/>
          <w:color w:val="000000" w:themeColor="text1" w:themeTint="FF" w:themeShade="FF"/>
          <w:sz w:val="28"/>
          <w:szCs w:val="28"/>
        </w:rPr>
        <w:t xml:space="preserve">, </w:t>
      </w:r>
      <w:r w:rsidRPr="2EFB4979" w:rsidR="0014205C">
        <w:rPr>
          <w:rFonts w:ascii="Arial" w:hAnsi="Arial" w:cs="Arial"/>
          <w:color w:val="000000" w:themeColor="text1" w:themeTint="FF" w:themeShade="FF"/>
          <w:sz w:val="28"/>
          <w:szCs w:val="28"/>
        </w:rPr>
        <w:t>Research</w:t>
      </w:r>
      <w:r w:rsidRPr="2EFB4979" w:rsidR="0014205C">
        <w:rPr>
          <w:rFonts w:ascii="Arial" w:hAnsi="Arial" w:cs="Arial"/>
          <w:color w:val="000000" w:themeColor="text1" w:themeTint="FF" w:themeShade="FF"/>
          <w:sz w:val="28"/>
          <w:szCs w:val="28"/>
        </w:rPr>
        <w:t xml:space="preserve"> and Income and Engagement</w:t>
      </w:r>
      <w:r w:rsidRPr="2EFB4979" w:rsidR="0014205C">
        <w:rPr>
          <w:rFonts w:ascii="Arial" w:hAnsi="Arial" w:cs="Arial"/>
          <w:color w:val="000000" w:themeColor="text1" w:themeTint="FF" w:themeShade="FF"/>
          <w:sz w:val="28"/>
          <w:szCs w:val="28"/>
        </w:rPr>
        <w:t xml:space="preserve"> to ensure we are joined up in our approach to arthritis</w:t>
      </w:r>
      <w:r w:rsidRPr="2EFB4979" w:rsidR="0021028A">
        <w:rPr>
          <w:rFonts w:ascii="Arial" w:hAnsi="Arial" w:cs="Arial"/>
          <w:color w:val="000000" w:themeColor="text1" w:themeTint="FF" w:themeShade="FF"/>
          <w:sz w:val="28"/>
          <w:szCs w:val="28"/>
        </w:rPr>
        <w:t>.</w:t>
      </w:r>
    </w:p>
    <w:p w:rsidR="0014205C" w:rsidP="2EFB4979" w:rsidRDefault="0014205C" w14:paraId="67D24611" w14:textId="77777777" w14:noSpellErr="1">
      <w:pPr>
        <w:spacing w:line="420" w:lineRule="exact"/>
        <w:rPr>
          <w:rFonts w:ascii="Arial" w:hAnsi="Arial" w:cs="Arial"/>
        </w:rPr>
      </w:pPr>
    </w:p>
    <w:p w:rsidRPr="00043AE5" w:rsidR="004071DD" w:rsidP="2EFB4979" w:rsidRDefault="004071DD" w14:paraId="62973BFA" w14:textId="77777777" w14:noSpellErr="1">
      <w:pPr>
        <w:pStyle w:val="VALineInformationTitle"/>
        <w:spacing w:line="420" w:lineRule="exact"/>
      </w:pPr>
      <w:r w:rsidR="004071DD">
        <w:rPr/>
        <w:t xml:space="preserve">Job </w:t>
      </w:r>
      <w:r w:rsidR="004071DD">
        <w:rPr/>
        <w:t>p</w:t>
      </w:r>
      <w:r w:rsidR="004071DD">
        <w:rPr/>
        <w:t xml:space="preserve">urpose </w:t>
      </w:r>
      <w:r>
        <w:tab/>
      </w:r>
    </w:p>
    <w:p w:rsidR="00C840DE" w:rsidP="00C840DE" w:rsidRDefault="00C840DE" w14:paraId="2DBA08A0" w14:textId="0A6CD2C8" w14:noSpellErr="1">
      <w:pPr>
        <w:spacing w:line="420" w:lineRule="exact"/>
        <w:rPr>
          <w:rFonts w:ascii="Arial" w:hAnsi="Arial" w:cs="Arial"/>
          <w:sz w:val="28"/>
          <w:szCs w:val="28"/>
        </w:rPr>
      </w:pPr>
      <w:r w:rsidRPr="2EFB4979" w:rsidR="00C840DE">
        <w:rPr>
          <w:rFonts w:ascii="Arial" w:hAnsi="Arial" w:cs="Arial"/>
          <w:sz w:val="28"/>
          <w:szCs w:val="28"/>
        </w:rPr>
        <w:t xml:space="preserve">The main purpose of this role is to help deliver the charity’s public affairs activities, building a strong profile with decision-makers </w:t>
      </w:r>
      <w:r w:rsidRPr="2EFB4979" w:rsidR="00035F6A">
        <w:rPr>
          <w:rFonts w:ascii="Arial" w:hAnsi="Arial" w:cs="Arial"/>
          <w:sz w:val="28"/>
          <w:szCs w:val="28"/>
        </w:rPr>
        <w:t>in the UK Parliament</w:t>
      </w:r>
      <w:r w:rsidRPr="2EFB4979" w:rsidR="00C34428">
        <w:rPr>
          <w:rFonts w:ascii="Arial" w:hAnsi="Arial" w:cs="Arial"/>
          <w:sz w:val="28"/>
          <w:szCs w:val="28"/>
        </w:rPr>
        <w:t xml:space="preserve">, UK </w:t>
      </w:r>
      <w:r w:rsidRPr="2EFB4979" w:rsidR="00C34428">
        <w:rPr>
          <w:rFonts w:ascii="Arial" w:hAnsi="Arial" w:cs="Arial"/>
          <w:sz w:val="28"/>
          <w:szCs w:val="28"/>
        </w:rPr>
        <w:t>Government</w:t>
      </w:r>
      <w:r w:rsidRPr="2EFB4979" w:rsidR="00C34428">
        <w:rPr>
          <w:rFonts w:ascii="Arial" w:hAnsi="Arial" w:cs="Arial"/>
          <w:sz w:val="28"/>
          <w:szCs w:val="28"/>
        </w:rPr>
        <w:t xml:space="preserve"> </w:t>
      </w:r>
      <w:r w:rsidRPr="2EFB4979" w:rsidR="00035F6A">
        <w:rPr>
          <w:rFonts w:ascii="Arial" w:hAnsi="Arial" w:cs="Arial"/>
          <w:sz w:val="28"/>
          <w:szCs w:val="28"/>
        </w:rPr>
        <w:t xml:space="preserve">and wider </w:t>
      </w:r>
      <w:r w:rsidRPr="2EFB4979" w:rsidR="0004171D">
        <w:rPr>
          <w:rFonts w:ascii="Arial" w:hAnsi="Arial" w:cs="Arial"/>
          <w:sz w:val="28"/>
          <w:szCs w:val="28"/>
        </w:rPr>
        <w:t xml:space="preserve">key external </w:t>
      </w:r>
      <w:r w:rsidRPr="2EFB4979" w:rsidR="00035F6A">
        <w:rPr>
          <w:rFonts w:ascii="Arial" w:hAnsi="Arial" w:cs="Arial"/>
          <w:sz w:val="28"/>
          <w:szCs w:val="28"/>
        </w:rPr>
        <w:t xml:space="preserve">stakeholders </w:t>
      </w:r>
      <w:r w:rsidRPr="2EFB4979" w:rsidR="00C840DE">
        <w:rPr>
          <w:rFonts w:ascii="Arial" w:hAnsi="Arial" w:cs="Arial"/>
          <w:sz w:val="28"/>
          <w:szCs w:val="28"/>
        </w:rPr>
        <w:t>to ensure our messages about policy priorities are recognised and make a meaningful difference to people with arthritis. The successful post-holder will</w:t>
      </w:r>
      <w:r w:rsidRPr="2EFB4979" w:rsidR="000B6C92">
        <w:rPr>
          <w:rFonts w:ascii="Arial" w:hAnsi="Arial" w:cs="Arial"/>
          <w:sz w:val="28"/>
          <w:szCs w:val="28"/>
        </w:rPr>
        <w:t xml:space="preserve"> support the implementation of e</w:t>
      </w:r>
      <w:r w:rsidRPr="2EFB4979" w:rsidR="00C840DE">
        <w:rPr>
          <w:rFonts w:ascii="Arial" w:hAnsi="Arial" w:cs="Arial"/>
          <w:sz w:val="28"/>
          <w:szCs w:val="28"/>
        </w:rPr>
        <w:t>xciting and engaging influencing strategies in our priority</w:t>
      </w:r>
      <w:r w:rsidRPr="2EFB4979" w:rsidR="000B6C92">
        <w:rPr>
          <w:rFonts w:ascii="Arial" w:hAnsi="Arial" w:cs="Arial"/>
          <w:sz w:val="28"/>
          <w:szCs w:val="28"/>
        </w:rPr>
        <w:t xml:space="preserve"> policy</w:t>
      </w:r>
      <w:r w:rsidRPr="2EFB4979" w:rsidR="00C840DE">
        <w:rPr>
          <w:rFonts w:ascii="Arial" w:hAnsi="Arial" w:cs="Arial"/>
          <w:sz w:val="28"/>
          <w:szCs w:val="28"/>
        </w:rPr>
        <w:t xml:space="preserve"> areas. </w:t>
      </w:r>
    </w:p>
    <w:p w:rsidRPr="00C840DE" w:rsidR="00C840DE" w:rsidP="00C840DE" w:rsidRDefault="00C840DE" w14:paraId="18546FF9" w14:textId="77777777" w14:noSpellErr="1">
      <w:pPr>
        <w:spacing w:line="420" w:lineRule="exact"/>
        <w:rPr>
          <w:rFonts w:ascii="Arial" w:hAnsi="Arial" w:cs="Arial"/>
          <w:sz w:val="28"/>
          <w:szCs w:val="28"/>
        </w:rPr>
      </w:pPr>
    </w:p>
    <w:p w:rsidR="004071DD" w:rsidP="00C840DE" w:rsidRDefault="00C840DE" w14:paraId="09E41933" w14:textId="1515A1D7" w14:noSpellErr="1">
      <w:pPr>
        <w:spacing w:line="420" w:lineRule="exact"/>
        <w:rPr>
          <w:rFonts w:ascii="Arial" w:hAnsi="Arial" w:cs="Arial"/>
          <w:sz w:val="28"/>
          <w:szCs w:val="28"/>
        </w:rPr>
      </w:pPr>
      <w:r w:rsidRPr="2EFB4979" w:rsidR="00C840DE">
        <w:rPr>
          <w:rFonts w:ascii="Arial" w:hAnsi="Arial" w:cs="Arial"/>
          <w:sz w:val="28"/>
          <w:szCs w:val="28"/>
        </w:rPr>
        <w:t xml:space="preserve">These plans should take an integrated </w:t>
      </w:r>
      <w:r w:rsidRPr="2EFB4979" w:rsidR="000B6C92">
        <w:rPr>
          <w:rFonts w:ascii="Arial" w:hAnsi="Arial" w:cs="Arial"/>
          <w:sz w:val="28"/>
          <w:szCs w:val="28"/>
        </w:rPr>
        <w:t>approach,</w:t>
      </w:r>
      <w:r w:rsidRPr="2EFB4979" w:rsidR="00C840DE">
        <w:rPr>
          <w:rFonts w:ascii="Arial" w:hAnsi="Arial" w:cs="Arial"/>
          <w:sz w:val="28"/>
          <w:szCs w:val="28"/>
        </w:rPr>
        <w:t xml:space="preserve"> </w:t>
      </w:r>
      <w:r w:rsidRPr="2EFB4979" w:rsidR="000B6C92">
        <w:rPr>
          <w:rFonts w:ascii="Arial" w:hAnsi="Arial" w:cs="Arial"/>
          <w:sz w:val="28"/>
          <w:szCs w:val="28"/>
        </w:rPr>
        <w:t xml:space="preserve">working closely </w:t>
      </w:r>
      <w:r w:rsidRPr="2EFB4979" w:rsidR="00C840DE">
        <w:rPr>
          <w:rFonts w:ascii="Arial" w:hAnsi="Arial" w:cs="Arial"/>
          <w:sz w:val="28"/>
          <w:szCs w:val="28"/>
        </w:rPr>
        <w:t xml:space="preserve">with colleagues </w:t>
      </w:r>
      <w:r w:rsidRPr="2EFB4979" w:rsidR="00676891">
        <w:rPr>
          <w:rFonts w:ascii="Arial" w:hAnsi="Arial" w:cs="Arial"/>
          <w:sz w:val="28"/>
          <w:szCs w:val="28"/>
        </w:rPr>
        <w:t>across</w:t>
      </w:r>
      <w:r w:rsidRPr="2EFB4979" w:rsidR="00C840DE">
        <w:rPr>
          <w:rFonts w:ascii="Arial" w:hAnsi="Arial" w:cs="Arial"/>
          <w:sz w:val="28"/>
          <w:szCs w:val="28"/>
        </w:rPr>
        <w:t xml:space="preserve"> policy, public affairs, campaigning, </w:t>
      </w:r>
      <w:r w:rsidRPr="2EFB4979" w:rsidR="00C840DE">
        <w:rPr>
          <w:rFonts w:ascii="Arial" w:hAnsi="Arial" w:cs="Arial"/>
          <w:sz w:val="28"/>
          <w:szCs w:val="28"/>
        </w:rPr>
        <w:t>media</w:t>
      </w:r>
      <w:r w:rsidRPr="2EFB4979" w:rsidR="00C840DE">
        <w:rPr>
          <w:rFonts w:ascii="Arial" w:hAnsi="Arial" w:cs="Arial"/>
          <w:sz w:val="28"/>
          <w:szCs w:val="28"/>
        </w:rPr>
        <w:t xml:space="preserve"> and social media. They will also</w:t>
      </w:r>
      <w:r w:rsidRPr="2EFB4979" w:rsidR="004A52B5">
        <w:rPr>
          <w:rFonts w:ascii="Arial" w:hAnsi="Arial" w:cs="Arial"/>
          <w:sz w:val="28"/>
          <w:szCs w:val="28"/>
        </w:rPr>
        <w:t xml:space="preserve"> support </w:t>
      </w:r>
      <w:r w:rsidRPr="2EFB4979" w:rsidR="000B6C92">
        <w:rPr>
          <w:rFonts w:ascii="Arial" w:hAnsi="Arial" w:cs="Arial"/>
          <w:sz w:val="28"/>
          <w:szCs w:val="28"/>
        </w:rPr>
        <w:t xml:space="preserve">in the </w:t>
      </w:r>
      <w:r w:rsidRPr="2EFB4979" w:rsidR="00C840DE">
        <w:rPr>
          <w:rFonts w:ascii="Arial" w:hAnsi="Arial" w:cs="Arial"/>
          <w:sz w:val="28"/>
          <w:szCs w:val="28"/>
        </w:rPr>
        <w:t>organis</w:t>
      </w:r>
      <w:r w:rsidRPr="2EFB4979" w:rsidR="00707395">
        <w:rPr>
          <w:rFonts w:ascii="Arial" w:hAnsi="Arial" w:cs="Arial"/>
          <w:sz w:val="28"/>
          <w:szCs w:val="28"/>
        </w:rPr>
        <w:t xml:space="preserve">ation </w:t>
      </w:r>
      <w:r w:rsidRPr="2EFB4979" w:rsidR="00C840DE">
        <w:rPr>
          <w:rFonts w:ascii="Arial" w:hAnsi="Arial" w:cs="Arial"/>
          <w:sz w:val="28"/>
          <w:szCs w:val="28"/>
        </w:rPr>
        <w:t>and deliver</w:t>
      </w:r>
      <w:r w:rsidRPr="2EFB4979" w:rsidR="00AA246D">
        <w:rPr>
          <w:rFonts w:ascii="Arial" w:hAnsi="Arial" w:cs="Arial"/>
          <w:sz w:val="28"/>
          <w:szCs w:val="28"/>
        </w:rPr>
        <w:t xml:space="preserve">y of </w:t>
      </w:r>
      <w:r w:rsidRPr="2EFB4979" w:rsidR="00C840DE">
        <w:rPr>
          <w:rFonts w:ascii="Arial" w:hAnsi="Arial" w:cs="Arial"/>
          <w:sz w:val="28"/>
          <w:szCs w:val="28"/>
        </w:rPr>
        <w:t>the charity’s activity at party conferences</w:t>
      </w:r>
      <w:r w:rsidRPr="2EFB4979" w:rsidR="00035F6A">
        <w:rPr>
          <w:rFonts w:ascii="Arial" w:hAnsi="Arial" w:cs="Arial"/>
          <w:sz w:val="28"/>
          <w:szCs w:val="28"/>
        </w:rPr>
        <w:t xml:space="preserve"> and Parliamentary events</w:t>
      </w:r>
      <w:r w:rsidRPr="2EFB4979" w:rsidR="00C840DE">
        <w:rPr>
          <w:rFonts w:ascii="Arial" w:hAnsi="Arial" w:cs="Arial"/>
          <w:sz w:val="28"/>
          <w:szCs w:val="28"/>
        </w:rPr>
        <w:t>.</w:t>
      </w:r>
    </w:p>
    <w:p w:rsidRPr="00043AE5" w:rsidR="00C840DE" w:rsidP="00C840DE" w:rsidRDefault="00C840DE" w14:paraId="712142CE" w14:textId="77777777">
      <w:pPr>
        <w:spacing w:line="420" w:lineRule="atLeast"/>
        <w:rPr>
          <w:rFonts w:ascii="Arial" w:hAnsi="Arial" w:cs="Arial"/>
          <w:b/>
          <w:bCs/>
          <w:sz w:val="28"/>
          <w:szCs w:val="28"/>
        </w:rPr>
      </w:pPr>
    </w:p>
    <w:p w:rsidRPr="00043AE5" w:rsidR="004071DD" w:rsidP="004071DD" w:rsidRDefault="004071DD" w14:paraId="0EA75EFF" w14:textId="77777777">
      <w:pPr>
        <w:pStyle w:val="VALineInformationTitle"/>
      </w:pPr>
      <w:r w:rsidRPr="00043AE5">
        <w:t xml:space="preserve">Main </w:t>
      </w:r>
      <w:r>
        <w:t>d</w:t>
      </w:r>
      <w:r w:rsidRPr="00043AE5">
        <w:t>uties</w:t>
      </w:r>
      <w:r w:rsidRPr="00043AE5">
        <w:tab/>
      </w:r>
    </w:p>
    <w:p w:rsidRPr="00D85AFC" w:rsidR="00D85AFC" w:rsidP="00D85AFC" w:rsidRDefault="00AB11A3" w14:paraId="79F52BDC" w14:textId="0F3F8D05">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Support the d</w:t>
      </w:r>
      <w:r w:rsidRPr="00D85AFC" w:rsidR="00D85AFC">
        <w:rPr>
          <w:rFonts w:ascii="Arial" w:hAnsi="Arial" w:eastAsia="Calibri" w:cs="Arial"/>
          <w:color w:val="000000" w:themeColor="text1"/>
          <w:sz w:val="28"/>
          <w:szCs w:val="28"/>
        </w:rPr>
        <w:t>eliver</w:t>
      </w:r>
      <w:r>
        <w:rPr>
          <w:rFonts w:ascii="Arial" w:hAnsi="Arial" w:eastAsia="Calibri" w:cs="Arial"/>
          <w:color w:val="000000" w:themeColor="text1"/>
          <w:sz w:val="28"/>
          <w:szCs w:val="28"/>
        </w:rPr>
        <w:t>y of</w:t>
      </w:r>
      <w:r w:rsidRPr="00D85AFC" w:rsidR="00D85AFC">
        <w:rPr>
          <w:rFonts w:ascii="Arial" w:hAnsi="Arial" w:eastAsia="Calibri" w:cs="Arial"/>
          <w:color w:val="000000" w:themeColor="text1"/>
          <w:sz w:val="28"/>
          <w:szCs w:val="28"/>
        </w:rPr>
        <w:t xml:space="preserve"> the charity’s public affairs work, including a programme of events, politician visits, and other activities in Westminster and at party conferences; provide robust evaluation of these to improve our effectiveness. </w:t>
      </w:r>
      <w:r w:rsidR="00A5460F">
        <w:rPr>
          <w:rFonts w:ascii="Arial" w:hAnsi="Arial" w:eastAsia="Calibri" w:cs="Arial"/>
          <w:color w:val="000000" w:themeColor="text1"/>
          <w:sz w:val="28"/>
          <w:szCs w:val="28"/>
        </w:rPr>
        <w:t xml:space="preserve">This includes </w:t>
      </w:r>
      <w:r w:rsidRPr="00D85AFC" w:rsidR="00D85AFC">
        <w:rPr>
          <w:rFonts w:ascii="Arial" w:hAnsi="Arial" w:eastAsia="Calibri" w:cs="Arial"/>
          <w:color w:val="000000" w:themeColor="text1"/>
          <w:sz w:val="28"/>
          <w:szCs w:val="28"/>
        </w:rPr>
        <w:t>work</w:t>
      </w:r>
      <w:r w:rsidR="00A5460F">
        <w:rPr>
          <w:rFonts w:ascii="Arial" w:hAnsi="Arial" w:eastAsia="Calibri" w:cs="Arial"/>
          <w:color w:val="000000" w:themeColor="text1"/>
          <w:sz w:val="28"/>
          <w:szCs w:val="28"/>
        </w:rPr>
        <w:t>ing</w:t>
      </w:r>
      <w:r w:rsidRPr="00D85AFC" w:rsidR="00D85AFC">
        <w:rPr>
          <w:rFonts w:ascii="Arial" w:hAnsi="Arial" w:eastAsia="Calibri" w:cs="Arial"/>
          <w:color w:val="000000" w:themeColor="text1"/>
          <w:sz w:val="28"/>
          <w:szCs w:val="28"/>
        </w:rPr>
        <w:t xml:space="preserve"> with devolved nation teams to ensure the success of public affairs activities across the UK. </w:t>
      </w:r>
    </w:p>
    <w:p w:rsidRPr="00D85AFC" w:rsidR="00D85AFC" w:rsidP="00D85AFC" w:rsidRDefault="002A306F" w14:paraId="4DA07FD2" w14:textId="47DB3BD8">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 xml:space="preserve">Continue to strengthen and build </w:t>
      </w:r>
      <w:r w:rsidRPr="00D85AFC" w:rsidR="00D85AFC">
        <w:rPr>
          <w:rFonts w:ascii="Arial" w:hAnsi="Arial" w:eastAsia="Calibri" w:cs="Arial"/>
          <w:color w:val="000000" w:themeColor="text1"/>
          <w:sz w:val="28"/>
          <w:szCs w:val="28"/>
        </w:rPr>
        <w:t xml:space="preserve">the charity’s Arthritis </w:t>
      </w:r>
      <w:r>
        <w:rPr>
          <w:rFonts w:ascii="Arial" w:hAnsi="Arial" w:eastAsia="Calibri" w:cs="Arial"/>
          <w:color w:val="000000" w:themeColor="text1"/>
          <w:sz w:val="28"/>
          <w:szCs w:val="28"/>
        </w:rPr>
        <w:t xml:space="preserve">MP </w:t>
      </w:r>
      <w:r w:rsidRPr="00D85AFC" w:rsidR="00D85AFC">
        <w:rPr>
          <w:rFonts w:ascii="Arial" w:hAnsi="Arial" w:eastAsia="Calibri" w:cs="Arial"/>
          <w:color w:val="000000" w:themeColor="text1"/>
          <w:sz w:val="28"/>
          <w:szCs w:val="28"/>
        </w:rPr>
        <w:t xml:space="preserve">Champions </w:t>
      </w:r>
      <w:r>
        <w:rPr>
          <w:rFonts w:ascii="Arial" w:hAnsi="Arial" w:eastAsia="Calibri" w:cs="Arial"/>
          <w:color w:val="000000" w:themeColor="text1"/>
          <w:sz w:val="28"/>
          <w:szCs w:val="28"/>
        </w:rPr>
        <w:t>network</w:t>
      </w:r>
      <w:r w:rsidRPr="00D85AFC" w:rsidR="00D85AFC">
        <w:rPr>
          <w:rFonts w:ascii="Arial" w:hAnsi="Arial" w:eastAsia="Calibri" w:cs="Arial"/>
          <w:color w:val="000000" w:themeColor="text1"/>
          <w:sz w:val="28"/>
          <w:szCs w:val="28"/>
        </w:rPr>
        <w:t xml:space="preserve">, ensure regular communication with </w:t>
      </w:r>
      <w:r>
        <w:rPr>
          <w:rFonts w:ascii="Arial" w:hAnsi="Arial" w:eastAsia="Calibri" w:cs="Arial"/>
          <w:color w:val="000000" w:themeColor="text1"/>
          <w:sz w:val="28"/>
          <w:szCs w:val="28"/>
        </w:rPr>
        <w:t>MPs</w:t>
      </w:r>
      <w:r w:rsidRPr="00D85AFC" w:rsidR="00D85AFC">
        <w:rPr>
          <w:rFonts w:ascii="Arial" w:hAnsi="Arial" w:eastAsia="Calibri" w:cs="Arial"/>
          <w:color w:val="000000" w:themeColor="text1"/>
          <w:sz w:val="28"/>
          <w:szCs w:val="28"/>
        </w:rPr>
        <w:t xml:space="preserve">, and make recommendations for developing and improving our engagement with </w:t>
      </w:r>
      <w:r w:rsidR="002D54F9">
        <w:rPr>
          <w:rFonts w:ascii="Arial" w:hAnsi="Arial" w:eastAsia="Calibri" w:cs="Arial"/>
          <w:color w:val="000000" w:themeColor="text1"/>
          <w:sz w:val="28"/>
          <w:szCs w:val="28"/>
        </w:rPr>
        <w:t>P</w:t>
      </w:r>
      <w:r w:rsidRPr="00D85AFC" w:rsidR="00D85AFC">
        <w:rPr>
          <w:rFonts w:ascii="Arial" w:hAnsi="Arial" w:eastAsia="Calibri" w:cs="Arial"/>
          <w:color w:val="000000" w:themeColor="text1"/>
          <w:sz w:val="28"/>
          <w:szCs w:val="28"/>
        </w:rPr>
        <w:t xml:space="preserve">arliamentarians. </w:t>
      </w:r>
    </w:p>
    <w:p w:rsidRPr="00D85AFC" w:rsidR="00D85AFC" w:rsidP="00D85AFC" w:rsidRDefault="00D85AFC" w14:paraId="21548085" w14:textId="687AD03B">
      <w:pPr>
        <w:pStyle w:val="ListParagraph"/>
        <w:numPr>
          <w:ilvl w:val="0"/>
          <w:numId w:val="12"/>
        </w:numPr>
        <w:spacing w:line="420" w:lineRule="atLeast"/>
        <w:ind w:left="426" w:hanging="426"/>
        <w:rPr>
          <w:rFonts w:ascii="Arial" w:hAnsi="Arial" w:eastAsia="Calibri" w:cs="Arial"/>
          <w:color w:val="000000" w:themeColor="text1"/>
          <w:sz w:val="28"/>
          <w:szCs w:val="28"/>
        </w:rPr>
      </w:pPr>
      <w:r w:rsidRPr="00D85AFC">
        <w:rPr>
          <w:rFonts w:ascii="Arial" w:hAnsi="Arial" w:eastAsia="Calibri" w:cs="Arial"/>
          <w:color w:val="000000" w:themeColor="text1"/>
          <w:sz w:val="28"/>
          <w:szCs w:val="28"/>
        </w:rPr>
        <w:t xml:space="preserve">Deliver influencing strategies for our policy priorities, including legislation, in collaboration with colleagues </w:t>
      </w:r>
      <w:r w:rsidR="00AC110C">
        <w:rPr>
          <w:rFonts w:ascii="Arial" w:hAnsi="Arial" w:eastAsia="Calibri" w:cs="Arial"/>
          <w:color w:val="000000" w:themeColor="text1"/>
          <w:sz w:val="28"/>
          <w:szCs w:val="28"/>
        </w:rPr>
        <w:t xml:space="preserve">across the UK Advocacy </w:t>
      </w:r>
      <w:r w:rsidRPr="00D85AFC">
        <w:rPr>
          <w:rFonts w:ascii="Arial" w:hAnsi="Arial" w:eastAsia="Calibri" w:cs="Arial"/>
          <w:color w:val="000000" w:themeColor="text1"/>
          <w:sz w:val="28"/>
          <w:szCs w:val="28"/>
        </w:rPr>
        <w:t>team and, where appropriate, across the organisation.</w:t>
      </w:r>
    </w:p>
    <w:p w:rsidRPr="00D85AFC" w:rsidR="00D85AFC" w:rsidP="00D85AFC" w:rsidRDefault="00D85AFC" w14:paraId="41D33101" w14:textId="09D0C981">
      <w:pPr>
        <w:pStyle w:val="ListParagraph"/>
        <w:numPr>
          <w:ilvl w:val="0"/>
          <w:numId w:val="12"/>
        </w:numPr>
        <w:spacing w:line="420" w:lineRule="atLeast"/>
        <w:ind w:left="426" w:hanging="426"/>
        <w:rPr>
          <w:rFonts w:ascii="Arial" w:hAnsi="Arial" w:eastAsia="Calibri" w:cs="Arial"/>
          <w:color w:val="000000" w:themeColor="text1"/>
          <w:sz w:val="28"/>
          <w:szCs w:val="28"/>
        </w:rPr>
      </w:pPr>
      <w:r w:rsidRPr="00D85AFC">
        <w:rPr>
          <w:rFonts w:ascii="Arial" w:hAnsi="Arial" w:eastAsia="Calibri" w:cs="Arial"/>
          <w:color w:val="000000" w:themeColor="text1"/>
          <w:sz w:val="28"/>
          <w:szCs w:val="28"/>
        </w:rPr>
        <w:lastRenderedPageBreak/>
        <w:t xml:space="preserve">Build strong external relationships and effectively represent the charity to politicians and their staff, civil servants, </w:t>
      </w:r>
      <w:r w:rsidR="0004171D">
        <w:rPr>
          <w:rFonts w:ascii="Arial" w:hAnsi="Arial" w:eastAsia="Calibri" w:cs="Arial"/>
          <w:color w:val="000000" w:themeColor="text1"/>
          <w:sz w:val="28"/>
          <w:szCs w:val="28"/>
        </w:rPr>
        <w:t xml:space="preserve">regional and local government, </w:t>
      </w:r>
      <w:r w:rsidRPr="00D85AFC">
        <w:rPr>
          <w:rFonts w:ascii="Arial" w:hAnsi="Arial" w:eastAsia="Calibri" w:cs="Arial"/>
          <w:color w:val="000000" w:themeColor="text1"/>
          <w:sz w:val="28"/>
          <w:szCs w:val="28"/>
        </w:rPr>
        <w:t>professional bodies</w:t>
      </w:r>
      <w:r w:rsidR="0004171D">
        <w:rPr>
          <w:rFonts w:ascii="Arial" w:hAnsi="Arial" w:eastAsia="Calibri" w:cs="Arial"/>
          <w:color w:val="000000" w:themeColor="text1"/>
          <w:sz w:val="28"/>
          <w:szCs w:val="28"/>
        </w:rPr>
        <w:t>, think tanks</w:t>
      </w:r>
      <w:r w:rsidRPr="00D85AFC">
        <w:rPr>
          <w:rFonts w:ascii="Arial" w:hAnsi="Arial" w:eastAsia="Calibri" w:cs="Arial"/>
          <w:color w:val="000000" w:themeColor="text1"/>
          <w:sz w:val="28"/>
          <w:szCs w:val="28"/>
        </w:rPr>
        <w:t xml:space="preserve"> and charities.</w:t>
      </w:r>
    </w:p>
    <w:p w:rsidRPr="00D85AFC" w:rsidR="00D85AFC" w:rsidP="00D85AFC" w:rsidRDefault="00D85AFC" w14:paraId="5E0BC02A" w14:textId="3A4F4982">
      <w:pPr>
        <w:pStyle w:val="ListParagraph"/>
        <w:numPr>
          <w:ilvl w:val="0"/>
          <w:numId w:val="12"/>
        </w:numPr>
        <w:spacing w:line="420" w:lineRule="atLeast"/>
        <w:ind w:left="426" w:hanging="426"/>
        <w:rPr>
          <w:rFonts w:ascii="Arial" w:hAnsi="Arial" w:eastAsia="Calibri" w:cs="Arial"/>
          <w:color w:val="000000" w:themeColor="text1"/>
          <w:sz w:val="28"/>
          <w:szCs w:val="28"/>
        </w:rPr>
      </w:pPr>
      <w:r w:rsidRPr="00D85AFC">
        <w:rPr>
          <w:rFonts w:ascii="Arial" w:hAnsi="Arial" w:eastAsia="Calibri" w:cs="Arial"/>
          <w:color w:val="000000" w:themeColor="text1"/>
          <w:sz w:val="28"/>
          <w:szCs w:val="28"/>
        </w:rPr>
        <w:t xml:space="preserve">Work with colleagues to develop external-facing briefings, internal briefings for senior colleagues, and engaging materials for </w:t>
      </w:r>
      <w:r w:rsidR="006A5EA0">
        <w:rPr>
          <w:rFonts w:ascii="Arial" w:hAnsi="Arial" w:eastAsia="Calibri" w:cs="Arial"/>
          <w:color w:val="000000" w:themeColor="text1"/>
          <w:sz w:val="28"/>
          <w:szCs w:val="28"/>
        </w:rPr>
        <w:t>P</w:t>
      </w:r>
      <w:r w:rsidRPr="00D85AFC">
        <w:rPr>
          <w:rFonts w:ascii="Arial" w:hAnsi="Arial" w:eastAsia="Calibri" w:cs="Arial"/>
          <w:color w:val="000000" w:themeColor="text1"/>
          <w:sz w:val="28"/>
          <w:szCs w:val="28"/>
        </w:rPr>
        <w:t xml:space="preserve">arliamentarians and </w:t>
      </w:r>
      <w:r w:rsidRPr="00D85AFC" w:rsidR="006170C7">
        <w:rPr>
          <w:rFonts w:ascii="Arial" w:hAnsi="Arial" w:eastAsia="Calibri" w:cs="Arial"/>
          <w:color w:val="000000" w:themeColor="text1"/>
          <w:sz w:val="28"/>
          <w:szCs w:val="28"/>
        </w:rPr>
        <w:t>policymakers</w:t>
      </w:r>
      <w:r w:rsidRPr="00D85AFC">
        <w:rPr>
          <w:rFonts w:ascii="Arial" w:hAnsi="Arial" w:eastAsia="Calibri" w:cs="Arial"/>
          <w:color w:val="000000" w:themeColor="text1"/>
          <w:sz w:val="28"/>
          <w:szCs w:val="28"/>
        </w:rPr>
        <w:t>.</w:t>
      </w:r>
    </w:p>
    <w:p w:rsidRPr="00D85AFC" w:rsidR="00D85AFC" w:rsidP="00D85AFC" w:rsidRDefault="00CD5686" w14:paraId="03D7EC12" w14:textId="48881B1C">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 xml:space="preserve">Supporting the </w:t>
      </w:r>
      <w:r w:rsidR="008940B0">
        <w:rPr>
          <w:rFonts w:ascii="Arial" w:hAnsi="Arial" w:eastAsia="Calibri" w:cs="Arial"/>
          <w:color w:val="000000" w:themeColor="text1"/>
          <w:sz w:val="28"/>
          <w:szCs w:val="28"/>
        </w:rPr>
        <w:t xml:space="preserve">monitoring of the </w:t>
      </w:r>
      <w:r w:rsidRPr="6874FE29" w:rsidR="00D85AFC">
        <w:rPr>
          <w:rFonts w:ascii="Arial" w:hAnsi="Arial" w:eastAsia="Calibri" w:cs="Arial"/>
          <w:color w:val="000000" w:themeColor="text1"/>
          <w:sz w:val="28"/>
          <w:szCs w:val="28"/>
        </w:rPr>
        <w:t xml:space="preserve">external policy, political and </w:t>
      </w:r>
      <w:r w:rsidR="00374EB1">
        <w:rPr>
          <w:rFonts w:ascii="Arial" w:hAnsi="Arial" w:eastAsia="Calibri" w:cs="Arial"/>
          <w:color w:val="000000" w:themeColor="text1"/>
          <w:sz w:val="28"/>
          <w:szCs w:val="28"/>
        </w:rPr>
        <w:t>P</w:t>
      </w:r>
      <w:r w:rsidRPr="6874FE29" w:rsidR="00D85AFC">
        <w:rPr>
          <w:rFonts w:ascii="Arial" w:hAnsi="Arial" w:eastAsia="Calibri" w:cs="Arial"/>
          <w:color w:val="000000" w:themeColor="text1"/>
          <w:sz w:val="28"/>
          <w:szCs w:val="28"/>
        </w:rPr>
        <w:t>arliamentary landscape; deliver timely, high-quality analysis and ensure colleagues are informed of breaking news and important developments.</w:t>
      </w:r>
    </w:p>
    <w:p w:rsidRPr="00D85AFC" w:rsidR="00D85AFC" w:rsidP="00D85AFC" w:rsidRDefault="00D85AFC" w14:paraId="0D8815BB"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6874FE29">
        <w:rPr>
          <w:rFonts w:ascii="Arial" w:hAnsi="Arial" w:eastAsia="Calibri" w:cs="Arial"/>
          <w:color w:val="000000" w:themeColor="text1"/>
          <w:sz w:val="28"/>
          <w:szCs w:val="28"/>
        </w:rPr>
        <w:t>Work with the Policy and Public Affairs Assistant to manage an MP contact database; ensure that intelligence and engagement with senior stakeholders is captured consistently.</w:t>
      </w:r>
    </w:p>
    <w:p w:rsidRPr="00D85AFC" w:rsidR="00D85AFC" w:rsidP="00D85AFC" w:rsidRDefault="00D85AFC" w14:paraId="38B65A56" w14:textId="1CCD9D8F">
      <w:pPr>
        <w:pStyle w:val="ListParagraph"/>
        <w:numPr>
          <w:ilvl w:val="0"/>
          <w:numId w:val="12"/>
        </w:numPr>
        <w:spacing w:line="420" w:lineRule="atLeast"/>
        <w:ind w:left="426" w:hanging="426"/>
        <w:rPr>
          <w:rFonts w:ascii="Arial" w:hAnsi="Arial" w:eastAsia="Calibri" w:cs="Arial"/>
          <w:color w:val="000000" w:themeColor="text1"/>
          <w:sz w:val="28"/>
          <w:szCs w:val="28"/>
        </w:rPr>
      </w:pPr>
      <w:r w:rsidRPr="6874FE29">
        <w:rPr>
          <w:rFonts w:ascii="Arial" w:hAnsi="Arial" w:eastAsia="Calibri" w:cs="Arial"/>
          <w:color w:val="000000" w:themeColor="text1"/>
          <w:sz w:val="28"/>
          <w:szCs w:val="28"/>
        </w:rPr>
        <w:t xml:space="preserve">Contribute to the team’s planning activities and undertake other relevant duties as appropriate, in line with the priorities and needs of the </w:t>
      </w:r>
      <w:r w:rsidR="008940B0">
        <w:rPr>
          <w:rFonts w:ascii="Arial" w:hAnsi="Arial" w:eastAsia="Calibri" w:cs="Arial"/>
          <w:color w:val="000000" w:themeColor="text1"/>
          <w:sz w:val="28"/>
          <w:szCs w:val="28"/>
        </w:rPr>
        <w:t>UK Advocacy t</w:t>
      </w:r>
      <w:r w:rsidRPr="6874FE29">
        <w:rPr>
          <w:rFonts w:ascii="Arial" w:hAnsi="Arial" w:eastAsia="Calibri" w:cs="Arial"/>
          <w:color w:val="000000" w:themeColor="text1"/>
          <w:sz w:val="28"/>
          <w:szCs w:val="28"/>
        </w:rPr>
        <w:t>eam and to enable the charity to implement a UK-wide approach.</w:t>
      </w:r>
    </w:p>
    <w:p w:rsidRPr="00043AE5" w:rsidR="001A22C8" w:rsidP="00B543B3" w:rsidRDefault="001A22C8" w14:paraId="503B1BB2" w14:textId="3DC31794">
      <w:pPr>
        <w:pStyle w:val="ListParagraph"/>
        <w:numPr>
          <w:ilvl w:val="0"/>
          <w:numId w:val="12"/>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 xml:space="preserve">To embrace, embed and deliver the organisational values, </w:t>
      </w:r>
      <w:r w:rsidRPr="00043AE5" w:rsidR="00EA189E">
        <w:rPr>
          <w:rFonts w:ascii="Arial" w:hAnsi="Arial" w:eastAsia="Calibri" w:cs="Arial"/>
          <w:color w:val="000000" w:themeColor="text1"/>
          <w:sz w:val="28"/>
          <w:szCs w:val="28"/>
        </w:rPr>
        <w:t>commitments,</w:t>
      </w:r>
      <w:r w:rsidRPr="00043AE5">
        <w:rPr>
          <w:rFonts w:ascii="Arial" w:hAnsi="Arial" w:eastAsia="Calibri" w:cs="Arial"/>
          <w:color w:val="000000" w:themeColor="text1"/>
          <w:sz w:val="28"/>
          <w:szCs w:val="28"/>
        </w:rPr>
        <w:t xml:space="preserve"> and culture throughout all activity.</w:t>
      </w:r>
    </w:p>
    <w:p w:rsidRPr="00043AE5" w:rsidR="001A22C8" w:rsidP="00B543B3" w:rsidRDefault="001A22C8" w14:paraId="06A251C3"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To ensure all designated training is completed and all activity is delivered in line with organisational policy and practice.</w:t>
      </w:r>
    </w:p>
    <w:p w:rsidR="001A22C8" w:rsidP="00B543B3" w:rsidRDefault="001A22C8" w14:paraId="1C274E01"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To embrace a safeguarding culture where everyone has responsibility for the safeguarding and wellbeing of vulnerable adults and children.</w:t>
      </w:r>
    </w:p>
    <w:p w:rsidRPr="00043AE5" w:rsidR="00985151" w:rsidP="00B543B3" w:rsidRDefault="00985151" w14:paraId="5E9D956E" w14:textId="38758BF1">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U</w:t>
      </w:r>
      <w:r w:rsidRPr="00985151">
        <w:rPr>
          <w:rFonts w:ascii="Arial" w:hAnsi="Arial" w:eastAsia="Calibri" w:cs="Arial"/>
          <w:color w:val="000000" w:themeColor="text1"/>
          <w:sz w:val="28"/>
          <w:szCs w:val="28"/>
        </w:rPr>
        <w:t>ndertake any other duties as appropriate to the role and organisational requirements</w:t>
      </w:r>
      <w:r w:rsidR="004C2032">
        <w:rPr>
          <w:rFonts w:ascii="Arial" w:hAnsi="Arial" w:eastAsia="Calibri" w:cs="Arial"/>
          <w:color w:val="000000" w:themeColor="text1"/>
          <w:sz w:val="28"/>
          <w:szCs w:val="28"/>
        </w:rPr>
        <w:t>.</w:t>
      </w:r>
    </w:p>
    <w:p w:rsidRPr="00043AE5" w:rsidR="001A22C8" w:rsidP="00B543B3" w:rsidRDefault="001A22C8" w14:paraId="6A5823C8" w14:textId="2A9104FC">
      <w:pPr>
        <w:spacing w:line="420" w:lineRule="atLeast"/>
        <w:rPr>
          <w:rFonts w:ascii="Arial" w:hAnsi="Arial" w:cs="Arial"/>
          <w:b/>
          <w:bCs/>
          <w:sz w:val="28"/>
          <w:szCs w:val="28"/>
        </w:rPr>
      </w:pPr>
    </w:p>
    <w:p w:rsidRPr="00E81EC0" w:rsidR="00DF1945" w:rsidP="00DF1945" w:rsidRDefault="00DF1945" w14:paraId="17ABCFCB" w14:textId="77777777">
      <w:pPr>
        <w:pStyle w:val="VALineInformationTitle"/>
      </w:pPr>
      <w:r w:rsidRPr="00E81EC0">
        <w:t>Key stakeholders and relationships (internal/external)</w:t>
      </w:r>
    </w:p>
    <w:p w:rsidRPr="00C84BB2" w:rsidR="00C84BB2" w:rsidP="00C84BB2" w:rsidRDefault="00C84BB2" w14:paraId="7D94CD3E" w14:textId="1BFF9DA0">
      <w:pPr>
        <w:pStyle w:val="ListParagraph"/>
        <w:numPr>
          <w:ilvl w:val="0"/>
          <w:numId w:val="12"/>
        </w:numPr>
        <w:spacing w:line="420" w:lineRule="atLeast"/>
        <w:ind w:left="426" w:hanging="426"/>
        <w:rPr>
          <w:rFonts w:ascii="Arial" w:hAnsi="Arial" w:eastAsia="Calibri" w:cs="Arial"/>
          <w:color w:val="000000" w:themeColor="text1"/>
          <w:sz w:val="28"/>
          <w:szCs w:val="28"/>
        </w:rPr>
      </w:pPr>
      <w:r w:rsidRPr="00C84BB2">
        <w:rPr>
          <w:rFonts w:ascii="Arial" w:hAnsi="Arial" w:eastAsia="Calibri" w:cs="Arial"/>
          <w:color w:val="000000" w:themeColor="text1"/>
          <w:sz w:val="28"/>
          <w:szCs w:val="28"/>
        </w:rPr>
        <w:t>Public Affairs Manager</w:t>
      </w:r>
      <w:r>
        <w:rPr>
          <w:rFonts w:ascii="Arial" w:hAnsi="Arial" w:eastAsia="Calibri" w:cs="Arial"/>
          <w:color w:val="000000" w:themeColor="text1"/>
          <w:sz w:val="28"/>
          <w:szCs w:val="28"/>
        </w:rPr>
        <w:t>.</w:t>
      </w:r>
    </w:p>
    <w:p w:rsidRPr="00C84BB2" w:rsidR="00C84BB2" w:rsidP="00C84BB2" w:rsidRDefault="002404D8" w14:paraId="5092CD3E" w14:textId="2FB70B97">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 xml:space="preserve">UK Advocacy Team – includes </w:t>
      </w:r>
      <w:r w:rsidRPr="00C84BB2" w:rsidR="00C84BB2">
        <w:rPr>
          <w:rFonts w:ascii="Arial" w:hAnsi="Arial" w:eastAsia="Calibri" w:cs="Arial"/>
          <w:color w:val="000000" w:themeColor="text1"/>
          <w:sz w:val="28"/>
          <w:szCs w:val="28"/>
        </w:rPr>
        <w:t>Policy, Public Affairs</w:t>
      </w:r>
      <w:r>
        <w:rPr>
          <w:rFonts w:ascii="Arial" w:hAnsi="Arial" w:eastAsia="Calibri" w:cs="Arial"/>
          <w:color w:val="000000" w:themeColor="text1"/>
          <w:sz w:val="28"/>
          <w:szCs w:val="28"/>
        </w:rPr>
        <w:t xml:space="preserve">, Campaigns and Health Intelligence </w:t>
      </w:r>
      <w:r w:rsidR="002207A6">
        <w:rPr>
          <w:rFonts w:ascii="Arial" w:hAnsi="Arial" w:eastAsia="Calibri" w:cs="Arial"/>
          <w:color w:val="000000" w:themeColor="text1"/>
          <w:sz w:val="28"/>
          <w:szCs w:val="28"/>
        </w:rPr>
        <w:t>t</w:t>
      </w:r>
      <w:r w:rsidR="00D32131">
        <w:rPr>
          <w:rFonts w:ascii="Arial" w:hAnsi="Arial" w:eastAsia="Calibri" w:cs="Arial"/>
          <w:color w:val="000000" w:themeColor="text1"/>
          <w:sz w:val="28"/>
          <w:szCs w:val="28"/>
        </w:rPr>
        <w:t>eams</w:t>
      </w:r>
      <w:r w:rsidR="00C84BB2">
        <w:rPr>
          <w:rFonts w:ascii="Arial" w:hAnsi="Arial" w:eastAsia="Calibri" w:cs="Arial"/>
          <w:color w:val="000000" w:themeColor="text1"/>
          <w:sz w:val="28"/>
          <w:szCs w:val="28"/>
        </w:rPr>
        <w:t>.</w:t>
      </w:r>
    </w:p>
    <w:p w:rsidR="00C84BB2" w:rsidP="00C84BB2" w:rsidRDefault="00C84BB2" w14:paraId="524AD3C5" w14:textId="25BFB7B5">
      <w:pPr>
        <w:pStyle w:val="ListParagraph"/>
        <w:numPr>
          <w:ilvl w:val="0"/>
          <w:numId w:val="12"/>
        </w:numPr>
        <w:spacing w:line="420" w:lineRule="atLeast"/>
        <w:ind w:left="426" w:hanging="426"/>
        <w:rPr>
          <w:rFonts w:ascii="Arial" w:hAnsi="Arial" w:eastAsia="Calibri" w:cs="Arial"/>
          <w:color w:val="000000" w:themeColor="text1"/>
          <w:sz w:val="28"/>
          <w:szCs w:val="28"/>
        </w:rPr>
      </w:pPr>
      <w:r w:rsidRPr="00C84BB2">
        <w:rPr>
          <w:rFonts w:ascii="Arial" w:hAnsi="Arial" w:eastAsia="Calibri" w:cs="Arial"/>
          <w:color w:val="000000" w:themeColor="text1"/>
          <w:sz w:val="28"/>
          <w:szCs w:val="28"/>
        </w:rPr>
        <w:t xml:space="preserve">National </w:t>
      </w:r>
      <w:r w:rsidR="002207A6">
        <w:rPr>
          <w:rFonts w:ascii="Arial" w:hAnsi="Arial" w:eastAsia="Calibri" w:cs="Arial"/>
          <w:color w:val="000000" w:themeColor="text1"/>
          <w:sz w:val="28"/>
          <w:szCs w:val="28"/>
        </w:rPr>
        <w:t>t</w:t>
      </w:r>
      <w:r w:rsidRPr="00C84BB2">
        <w:rPr>
          <w:rFonts w:ascii="Arial" w:hAnsi="Arial" w:eastAsia="Calibri" w:cs="Arial"/>
          <w:color w:val="000000" w:themeColor="text1"/>
          <w:sz w:val="28"/>
          <w:szCs w:val="28"/>
        </w:rPr>
        <w:t xml:space="preserve">eams, including Heads and Policy </w:t>
      </w:r>
      <w:r>
        <w:rPr>
          <w:rFonts w:ascii="Arial" w:hAnsi="Arial" w:eastAsia="Calibri" w:cs="Arial"/>
          <w:color w:val="000000" w:themeColor="text1"/>
          <w:sz w:val="28"/>
          <w:szCs w:val="28"/>
        </w:rPr>
        <w:t>and</w:t>
      </w:r>
      <w:r w:rsidRPr="00C84BB2">
        <w:rPr>
          <w:rFonts w:ascii="Arial" w:hAnsi="Arial" w:eastAsia="Calibri" w:cs="Arial"/>
          <w:color w:val="000000" w:themeColor="text1"/>
          <w:sz w:val="28"/>
          <w:szCs w:val="28"/>
        </w:rPr>
        <w:t xml:space="preserve"> Engagement Managers; </w:t>
      </w:r>
      <w:r w:rsidR="00524CFE">
        <w:rPr>
          <w:rFonts w:ascii="Arial" w:hAnsi="Arial" w:eastAsia="Calibri" w:cs="Arial"/>
          <w:color w:val="000000" w:themeColor="text1"/>
          <w:sz w:val="28"/>
          <w:szCs w:val="28"/>
        </w:rPr>
        <w:t xml:space="preserve">Engagement and </w:t>
      </w:r>
      <w:r w:rsidR="002207A6">
        <w:rPr>
          <w:rFonts w:ascii="Arial" w:hAnsi="Arial" w:eastAsia="Calibri" w:cs="Arial"/>
          <w:color w:val="000000" w:themeColor="text1"/>
          <w:sz w:val="28"/>
          <w:szCs w:val="28"/>
        </w:rPr>
        <w:t>C</w:t>
      </w:r>
      <w:r w:rsidRPr="00C84BB2">
        <w:rPr>
          <w:rFonts w:ascii="Arial" w:hAnsi="Arial" w:eastAsia="Calibri" w:cs="Arial"/>
          <w:color w:val="000000" w:themeColor="text1"/>
          <w:sz w:val="28"/>
          <w:szCs w:val="28"/>
        </w:rPr>
        <w:t>omm</w:t>
      </w:r>
      <w:r w:rsidR="002207A6">
        <w:rPr>
          <w:rFonts w:ascii="Arial" w:hAnsi="Arial" w:eastAsia="Calibri" w:cs="Arial"/>
          <w:color w:val="000000" w:themeColor="text1"/>
          <w:sz w:val="28"/>
          <w:szCs w:val="28"/>
        </w:rPr>
        <w:t>unications team</w:t>
      </w:r>
      <w:r>
        <w:rPr>
          <w:rFonts w:ascii="Arial" w:hAnsi="Arial" w:eastAsia="Calibri" w:cs="Arial"/>
          <w:color w:val="000000" w:themeColor="text1"/>
          <w:sz w:val="28"/>
          <w:szCs w:val="28"/>
        </w:rPr>
        <w:t>.</w:t>
      </w:r>
      <w:r w:rsidRPr="00C84BB2">
        <w:rPr>
          <w:rFonts w:ascii="Arial" w:hAnsi="Arial" w:eastAsia="Calibri" w:cs="Arial"/>
          <w:color w:val="000000" w:themeColor="text1"/>
          <w:sz w:val="28"/>
          <w:szCs w:val="28"/>
        </w:rPr>
        <w:t xml:space="preserve"> </w:t>
      </w:r>
    </w:p>
    <w:p w:rsidRPr="00C84BB2" w:rsidR="00734EFD" w:rsidP="00C84BB2" w:rsidRDefault="00734EFD" w14:paraId="6A63AFAA" w14:textId="1078691E">
      <w:pPr>
        <w:pStyle w:val="ListParagraph"/>
        <w:numPr>
          <w:ilvl w:val="0"/>
          <w:numId w:val="12"/>
        </w:numPr>
        <w:spacing w:line="420" w:lineRule="atLeast"/>
        <w:ind w:left="426" w:hanging="426"/>
        <w:rPr>
          <w:rFonts w:ascii="Arial" w:hAnsi="Arial" w:eastAsia="Calibri" w:cs="Arial"/>
          <w:color w:val="000000" w:themeColor="text1"/>
          <w:sz w:val="28"/>
          <w:szCs w:val="28"/>
        </w:rPr>
      </w:pPr>
      <w:r w:rsidRPr="002458A2">
        <w:rPr>
          <w:rFonts w:ascii="Arial" w:hAnsi="Arial" w:eastAsia="Calibri" w:cs="Arial"/>
          <w:color w:val="000000" w:themeColor="text1"/>
          <w:sz w:val="28"/>
          <w:szCs w:val="28"/>
        </w:rPr>
        <w:t>Research Impact and Research Liaison team</w:t>
      </w:r>
      <w:r>
        <w:rPr>
          <w:rFonts w:ascii="Arial" w:hAnsi="Arial" w:eastAsia="Calibri" w:cs="Arial"/>
          <w:color w:val="000000" w:themeColor="text1"/>
          <w:sz w:val="28"/>
          <w:szCs w:val="28"/>
        </w:rPr>
        <w:t>s.</w:t>
      </w:r>
    </w:p>
    <w:p w:rsidRPr="00C84BB2" w:rsidR="00C84BB2" w:rsidP="00C84BB2" w:rsidRDefault="00C84BB2" w14:paraId="1BAAFBC5" w14:textId="67196392">
      <w:pPr>
        <w:pStyle w:val="ListParagraph"/>
        <w:numPr>
          <w:ilvl w:val="0"/>
          <w:numId w:val="12"/>
        </w:numPr>
        <w:spacing w:line="420" w:lineRule="atLeast"/>
        <w:ind w:left="426" w:hanging="426"/>
        <w:rPr>
          <w:rFonts w:ascii="Arial" w:hAnsi="Arial" w:eastAsia="Calibri" w:cs="Arial"/>
          <w:color w:val="000000" w:themeColor="text1"/>
          <w:sz w:val="28"/>
          <w:szCs w:val="28"/>
        </w:rPr>
      </w:pPr>
      <w:r w:rsidRPr="00C84BB2">
        <w:rPr>
          <w:rFonts w:ascii="Arial" w:hAnsi="Arial" w:eastAsia="Calibri" w:cs="Arial"/>
          <w:color w:val="000000" w:themeColor="text1"/>
          <w:sz w:val="28"/>
          <w:szCs w:val="28"/>
        </w:rPr>
        <w:t>MPs and their offices (external)</w:t>
      </w:r>
      <w:r>
        <w:rPr>
          <w:rFonts w:ascii="Arial" w:hAnsi="Arial" w:eastAsia="Calibri" w:cs="Arial"/>
          <w:color w:val="000000" w:themeColor="text1"/>
          <w:sz w:val="28"/>
          <w:szCs w:val="28"/>
        </w:rPr>
        <w:t>.</w:t>
      </w:r>
    </w:p>
    <w:p w:rsidRPr="00C84BB2" w:rsidR="00DF1945" w:rsidP="00C84BB2" w:rsidRDefault="00C84BB2" w14:paraId="354F5572" w14:textId="705C7B4A">
      <w:pPr>
        <w:pStyle w:val="ListParagraph"/>
        <w:numPr>
          <w:ilvl w:val="0"/>
          <w:numId w:val="12"/>
        </w:numPr>
        <w:spacing w:line="420" w:lineRule="atLeast"/>
        <w:ind w:left="426" w:hanging="426"/>
        <w:rPr>
          <w:rFonts w:ascii="Arial" w:hAnsi="Arial" w:eastAsia="Calibri" w:cs="Arial"/>
          <w:color w:val="000000" w:themeColor="text1"/>
          <w:sz w:val="28"/>
          <w:szCs w:val="28"/>
        </w:rPr>
      </w:pPr>
      <w:r w:rsidRPr="00C84BB2">
        <w:rPr>
          <w:rFonts w:ascii="Arial" w:hAnsi="Arial" w:eastAsia="Calibri" w:cs="Arial"/>
          <w:color w:val="000000" w:themeColor="text1"/>
          <w:sz w:val="28"/>
          <w:szCs w:val="28"/>
        </w:rPr>
        <w:lastRenderedPageBreak/>
        <w:t xml:space="preserve">Sector </w:t>
      </w:r>
      <w:r w:rsidR="007E46DA">
        <w:rPr>
          <w:rFonts w:ascii="Arial" w:hAnsi="Arial" w:eastAsia="Calibri" w:cs="Arial"/>
          <w:color w:val="000000" w:themeColor="text1"/>
          <w:sz w:val="28"/>
          <w:szCs w:val="28"/>
        </w:rPr>
        <w:t>s</w:t>
      </w:r>
      <w:r w:rsidRPr="00C84BB2">
        <w:rPr>
          <w:rFonts w:ascii="Arial" w:hAnsi="Arial" w:eastAsia="Calibri" w:cs="Arial"/>
          <w:color w:val="000000" w:themeColor="text1"/>
          <w:sz w:val="28"/>
          <w:szCs w:val="28"/>
        </w:rPr>
        <w:t xml:space="preserve">takeholders including </w:t>
      </w:r>
      <w:r w:rsidR="007E46DA">
        <w:rPr>
          <w:rFonts w:ascii="Arial" w:hAnsi="Arial" w:eastAsia="Calibri" w:cs="Arial"/>
          <w:color w:val="000000" w:themeColor="text1"/>
          <w:sz w:val="28"/>
          <w:szCs w:val="28"/>
        </w:rPr>
        <w:t>c</w:t>
      </w:r>
      <w:r w:rsidRPr="00C84BB2">
        <w:rPr>
          <w:rFonts w:ascii="Arial" w:hAnsi="Arial" w:eastAsia="Calibri" w:cs="Arial"/>
          <w:color w:val="000000" w:themeColor="text1"/>
          <w:sz w:val="28"/>
          <w:szCs w:val="28"/>
        </w:rPr>
        <w:t xml:space="preserve">ivil servants in various </w:t>
      </w:r>
      <w:r w:rsidR="00596920">
        <w:rPr>
          <w:rFonts w:ascii="Arial" w:hAnsi="Arial" w:eastAsia="Calibri" w:cs="Arial"/>
          <w:color w:val="000000" w:themeColor="text1"/>
          <w:sz w:val="28"/>
          <w:szCs w:val="28"/>
        </w:rPr>
        <w:t>G</w:t>
      </w:r>
      <w:r w:rsidRPr="00C84BB2">
        <w:rPr>
          <w:rFonts w:ascii="Arial" w:hAnsi="Arial" w:eastAsia="Calibri" w:cs="Arial"/>
          <w:color w:val="000000" w:themeColor="text1"/>
          <w:sz w:val="28"/>
          <w:szCs w:val="28"/>
        </w:rPr>
        <w:t>overnment departments</w:t>
      </w:r>
      <w:r>
        <w:rPr>
          <w:rFonts w:ascii="Arial" w:hAnsi="Arial" w:eastAsia="Calibri" w:cs="Arial"/>
          <w:color w:val="000000" w:themeColor="text1"/>
          <w:sz w:val="28"/>
          <w:szCs w:val="28"/>
        </w:rPr>
        <w:t>.</w:t>
      </w:r>
    </w:p>
    <w:p w:rsidRPr="00043AE5" w:rsidR="00DF1945" w:rsidP="00DF1945" w:rsidRDefault="00DF1945" w14:paraId="3F8DC0D1" w14:textId="77777777">
      <w:pPr>
        <w:spacing w:line="420" w:lineRule="atLeast"/>
        <w:rPr>
          <w:rFonts w:ascii="Arial" w:hAnsi="Arial" w:cs="Arial"/>
          <w:color w:val="808080" w:themeColor="background1" w:themeShade="80"/>
          <w:sz w:val="28"/>
          <w:szCs w:val="28"/>
        </w:rPr>
      </w:pPr>
    </w:p>
    <w:p w:rsidRPr="00043AE5" w:rsidR="00AD4DAC" w:rsidP="00B543B3" w:rsidRDefault="00AD4DAC" w14:paraId="1B74D7FD" w14:textId="0761A690">
      <w:pPr>
        <w:spacing w:line="420" w:lineRule="atLeast"/>
        <w:rPr>
          <w:rFonts w:ascii="Arial" w:hAnsi="Arial" w:cs="Arial"/>
          <w:b/>
          <w:sz w:val="28"/>
          <w:szCs w:val="28"/>
        </w:rPr>
      </w:pPr>
      <w:r w:rsidRPr="2EFB4979" w:rsidR="00AD4DAC">
        <w:rPr>
          <w:rFonts w:ascii="Arial" w:hAnsi="Arial" w:cs="Arial"/>
          <w:sz w:val="28"/>
          <w:szCs w:val="28"/>
        </w:rPr>
        <w:t xml:space="preserve">End of </w:t>
      </w:r>
      <w:r w:rsidRPr="2EFB4979" w:rsidR="001E1686">
        <w:rPr>
          <w:rFonts w:ascii="Arial" w:hAnsi="Arial" w:cs="Arial"/>
          <w:sz w:val="28"/>
          <w:szCs w:val="28"/>
        </w:rPr>
        <w:t>j</w:t>
      </w:r>
      <w:r w:rsidRPr="2EFB4979" w:rsidR="00AD4DAC">
        <w:rPr>
          <w:rFonts w:ascii="Arial" w:hAnsi="Arial" w:cs="Arial"/>
          <w:sz w:val="28"/>
          <w:szCs w:val="28"/>
        </w:rPr>
        <w:t xml:space="preserve">ob </w:t>
      </w:r>
      <w:r w:rsidRPr="2EFB4979" w:rsidR="00675C98">
        <w:rPr>
          <w:rFonts w:ascii="Arial" w:hAnsi="Arial" w:cs="Arial"/>
          <w:sz w:val="28"/>
          <w:szCs w:val="28"/>
        </w:rPr>
        <w:t>d</w:t>
      </w:r>
      <w:r w:rsidRPr="2EFB4979" w:rsidR="00AD4DAC">
        <w:rPr>
          <w:rFonts w:ascii="Arial" w:hAnsi="Arial" w:cs="Arial"/>
          <w:sz w:val="28"/>
          <w:szCs w:val="28"/>
        </w:rPr>
        <w:t xml:space="preserve">escription. Person </w:t>
      </w:r>
      <w:r w:rsidRPr="2EFB4979" w:rsidR="00675C98">
        <w:rPr>
          <w:rFonts w:ascii="Arial" w:hAnsi="Arial" w:cs="Arial"/>
          <w:sz w:val="28"/>
          <w:szCs w:val="28"/>
        </w:rPr>
        <w:t>s</w:t>
      </w:r>
      <w:r w:rsidRPr="2EFB4979" w:rsidR="00AD4DAC">
        <w:rPr>
          <w:rFonts w:ascii="Arial" w:hAnsi="Arial" w:cs="Arial"/>
          <w:sz w:val="28"/>
          <w:szCs w:val="28"/>
        </w:rPr>
        <w:t>pecification on following page.</w:t>
      </w:r>
    </w:p>
    <w:p w:rsidR="2EFB4979" w:rsidP="2EFB4979" w:rsidRDefault="2EFB4979" w14:paraId="6070B88C" w14:textId="2947BFE0">
      <w:pPr>
        <w:spacing w:line="420" w:lineRule="atLeast"/>
        <w:rPr>
          <w:rFonts w:ascii="Arial" w:hAnsi="Arial" w:cs="Arial"/>
          <w:sz w:val="28"/>
          <w:szCs w:val="28"/>
        </w:rPr>
      </w:pPr>
    </w:p>
    <w:p w:rsidR="2EFB4979" w:rsidP="2EFB4979" w:rsidRDefault="2EFB4979" w14:paraId="6A3D2A94" w14:textId="29928901">
      <w:pPr>
        <w:spacing w:line="420" w:lineRule="atLeast"/>
        <w:rPr>
          <w:rFonts w:ascii="Arial" w:hAnsi="Arial" w:cs="Arial"/>
          <w:sz w:val="28"/>
          <w:szCs w:val="28"/>
        </w:rPr>
      </w:pPr>
    </w:p>
    <w:p w:rsidR="2EFB4979" w:rsidP="2EFB4979" w:rsidRDefault="2EFB4979" w14:paraId="13B51E12" w14:textId="4B0237B1">
      <w:pPr>
        <w:spacing w:line="420" w:lineRule="atLeast"/>
        <w:rPr>
          <w:rFonts w:ascii="Arial" w:hAnsi="Arial" w:cs="Arial"/>
          <w:sz w:val="28"/>
          <w:szCs w:val="28"/>
        </w:rPr>
      </w:pPr>
    </w:p>
    <w:p w:rsidR="2EFB4979" w:rsidP="2EFB4979" w:rsidRDefault="2EFB4979" w14:paraId="69CA17A4" w14:textId="58CF0E86">
      <w:pPr>
        <w:spacing w:line="420" w:lineRule="atLeast"/>
        <w:rPr>
          <w:rFonts w:ascii="Arial" w:hAnsi="Arial" w:cs="Arial"/>
          <w:sz w:val="28"/>
          <w:szCs w:val="28"/>
        </w:rPr>
      </w:pPr>
    </w:p>
    <w:p w:rsidR="2EFB4979" w:rsidP="2EFB4979" w:rsidRDefault="2EFB4979" w14:paraId="7B2B0E2E" w14:textId="5E8D8462">
      <w:pPr>
        <w:spacing w:line="420" w:lineRule="atLeast"/>
        <w:rPr>
          <w:rFonts w:ascii="Arial" w:hAnsi="Arial" w:cs="Arial"/>
          <w:sz w:val="28"/>
          <w:szCs w:val="28"/>
        </w:rPr>
      </w:pPr>
    </w:p>
    <w:p w:rsidR="2EFB4979" w:rsidP="2EFB4979" w:rsidRDefault="2EFB4979" w14:paraId="392040A3" w14:textId="3CECDF88">
      <w:pPr>
        <w:spacing w:line="420" w:lineRule="atLeast"/>
        <w:rPr>
          <w:rFonts w:ascii="Arial" w:hAnsi="Arial" w:cs="Arial"/>
          <w:sz w:val="28"/>
          <w:szCs w:val="28"/>
        </w:rPr>
      </w:pPr>
    </w:p>
    <w:p w:rsidR="2EFB4979" w:rsidP="2EFB4979" w:rsidRDefault="2EFB4979" w14:paraId="71961BFC" w14:textId="1EFF991A">
      <w:pPr>
        <w:spacing w:line="420" w:lineRule="atLeast"/>
        <w:rPr>
          <w:rFonts w:ascii="Arial" w:hAnsi="Arial" w:cs="Arial"/>
          <w:sz w:val="28"/>
          <w:szCs w:val="28"/>
        </w:rPr>
      </w:pPr>
    </w:p>
    <w:p w:rsidR="2EFB4979" w:rsidP="2EFB4979" w:rsidRDefault="2EFB4979" w14:paraId="24FD1D1F" w14:textId="44E524AC">
      <w:pPr>
        <w:spacing w:line="420" w:lineRule="atLeast"/>
        <w:rPr>
          <w:rFonts w:ascii="Arial" w:hAnsi="Arial" w:cs="Arial"/>
          <w:sz w:val="28"/>
          <w:szCs w:val="28"/>
        </w:rPr>
      </w:pPr>
    </w:p>
    <w:p w:rsidR="2EFB4979" w:rsidP="2EFB4979" w:rsidRDefault="2EFB4979" w14:paraId="0E75C961" w14:textId="0B94DFBB">
      <w:pPr>
        <w:spacing w:line="420" w:lineRule="atLeast"/>
        <w:rPr>
          <w:rFonts w:ascii="Arial" w:hAnsi="Arial" w:cs="Arial"/>
          <w:sz w:val="28"/>
          <w:szCs w:val="28"/>
        </w:rPr>
      </w:pPr>
    </w:p>
    <w:p w:rsidR="2EFB4979" w:rsidP="2EFB4979" w:rsidRDefault="2EFB4979" w14:paraId="3ABEE495" w14:textId="7B1FCCCF">
      <w:pPr>
        <w:spacing w:line="420" w:lineRule="atLeast"/>
        <w:rPr>
          <w:rFonts w:ascii="Arial" w:hAnsi="Arial" w:cs="Arial"/>
          <w:sz w:val="28"/>
          <w:szCs w:val="28"/>
        </w:rPr>
      </w:pPr>
    </w:p>
    <w:p w:rsidR="2EFB4979" w:rsidP="2EFB4979" w:rsidRDefault="2EFB4979" w14:paraId="1960DCF8" w14:textId="5E35C1C1">
      <w:pPr>
        <w:spacing w:line="420" w:lineRule="atLeast"/>
        <w:rPr>
          <w:rFonts w:ascii="Arial" w:hAnsi="Arial" w:cs="Arial"/>
          <w:sz w:val="28"/>
          <w:szCs w:val="28"/>
        </w:rPr>
      </w:pPr>
    </w:p>
    <w:p w:rsidR="2EFB4979" w:rsidP="2EFB4979" w:rsidRDefault="2EFB4979" w14:paraId="382EFB5E" w14:textId="5B34AE03">
      <w:pPr>
        <w:spacing w:line="420" w:lineRule="atLeast"/>
        <w:rPr>
          <w:rFonts w:ascii="Arial" w:hAnsi="Arial" w:cs="Arial"/>
          <w:sz w:val="28"/>
          <w:szCs w:val="28"/>
        </w:rPr>
      </w:pPr>
    </w:p>
    <w:p w:rsidR="2EFB4979" w:rsidP="2EFB4979" w:rsidRDefault="2EFB4979" w14:paraId="2355A23F" w14:textId="70ADD53A">
      <w:pPr>
        <w:spacing w:line="420" w:lineRule="atLeast"/>
        <w:rPr>
          <w:rFonts w:ascii="Arial" w:hAnsi="Arial" w:cs="Arial"/>
          <w:sz w:val="28"/>
          <w:szCs w:val="28"/>
        </w:rPr>
      </w:pPr>
    </w:p>
    <w:p w:rsidR="2EFB4979" w:rsidP="2EFB4979" w:rsidRDefault="2EFB4979" w14:paraId="572CB55F" w14:textId="78896855">
      <w:pPr>
        <w:spacing w:line="420" w:lineRule="atLeast"/>
        <w:rPr>
          <w:rFonts w:ascii="Arial" w:hAnsi="Arial" w:cs="Arial"/>
          <w:sz w:val="28"/>
          <w:szCs w:val="28"/>
        </w:rPr>
      </w:pPr>
    </w:p>
    <w:p w:rsidR="2EFB4979" w:rsidP="2EFB4979" w:rsidRDefault="2EFB4979" w14:paraId="25FF0F5F" w14:textId="55235F62">
      <w:pPr>
        <w:spacing w:line="420" w:lineRule="atLeast"/>
        <w:rPr>
          <w:rFonts w:ascii="Arial" w:hAnsi="Arial" w:cs="Arial"/>
          <w:sz w:val="28"/>
          <w:szCs w:val="28"/>
        </w:rPr>
      </w:pPr>
    </w:p>
    <w:p w:rsidR="2EFB4979" w:rsidP="2EFB4979" w:rsidRDefault="2EFB4979" w14:paraId="236DA6BE" w14:textId="0E56393D">
      <w:pPr>
        <w:spacing w:line="420" w:lineRule="atLeast"/>
        <w:rPr>
          <w:rFonts w:ascii="Arial" w:hAnsi="Arial" w:cs="Arial"/>
          <w:sz w:val="28"/>
          <w:szCs w:val="28"/>
        </w:rPr>
      </w:pPr>
    </w:p>
    <w:p w:rsidR="2EFB4979" w:rsidP="2EFB4979" w:rsidRDefault="2EFB4979" w14:paraId="1B98D355" w14:textId="6FF80250">
      <w:pPr>
        <w:spacing w:line="420" w:lineRule="atLeast"/>
        <w:rPr>
          <w:rFonts w:ascii="Arial" w:hAnsi="Arial" w:cs="Arial"/>
          <w:sz w:val="28"/>
          <w:szCs w:val="28"/>
        </w:rPr>
      </w:pPr>
    </w:p>
    <w:p w:rsidR="2EFB4979" w:rsidP="2EFB4979" w:rsidRDefault="2EFB4979" w14:paraId="5BE4FA6F" w14:textId="0FBF37A7">
      <w:pPr>
        <w:spacing w:line="420" w:lineRule="atLeast"/>
        <w:rPr>
          <w:rFonts w:ascii="Arial" w:hAnsi="Arial" w:cs="Arial"/>
          <w:sz w:val="28"/>
          <w:szCs w:val="28"/>
        </w:rPr>
      </w:pPr>
    </w:p>
    <w:p w:rsidR="2EFB4979" w:rsidP="2EFB4979" w:rsidRDefault="2EFB4979" w14:paraId="1DC2709E" w14:textId="56D0AA62">
      <w:pPr>
        <w:spacing w:line="420" w:lineRule="atLeast"/>
        <w:rPr>
          <w:rFonts w:ascii="Arial" w:hAnsi="Arial" w:cs="Arial"/>
          <w:sz w:val="28"/>
          <w:szCs w:val="28"/>
        </w:rPr>
      </w:pPr>
    </w:p>
    <w:p w:rsidR="2EFB4979" w:rsidP="2EFB4979" w:rsidRDefault="2EFB4979" w14:paraId="3ACA1196" w14:textId="0ADCB615">
      <w:pPr>
        <w:spacing w:line="420" w:lineRule="atLeast"/>
        <w:rPr>
          <w:rFonts w:ascii="Arial" w:hAnsi="Arial" w:cs="Arial"/>
          <w:sz w:val="28"/>
          <w:szCs w:val="28"/>
        </w:rPr>
      </w:pPr>
    </w:p>
    <w:p w:rsidR="2EFB4979" w:rsidP="2EFB4979" w:rsidRDefault="2EFB4979" w14:paraId="35F42E26" w14:textId="61629F81">
      <w:pPr>
        <w:spacing w:line="420" w:lineRule="atLeast"/>
        <w:rPr>
          <w:rFonts w:ascii="Arial" w:hAnsi="Arial" w:cs="Arial"/>
          <w:sz w:val="28"/>
          <w:szCs w:val="28"/>
        </w:rPr>
      </w:pPr>
    </w:p>
    <w:p w:rsidR="2EFB4979" w:rsidP="2EFB4979" w:rsidRDefault="2EFB4979" w14:paraId="05B67AF4" w14:textId="486A0044">
      <w:pPr>
        <w:spacing w:line="420" w:lineRule="atLeast"/>
        <w:rPr>
          <w:rFonts w:ascii="Arial" w:hAnsi="Arial" w:cs="Arial"/>
          <w:sz w:val="28"/>
          <w:szCs w:val="28"/>
        </w:rPr>
      </w:pPr>
    </w:p>
    <w:p w:rsidR="2EFB4979" w:rsidP="2EFB4979" w:rsidRDefault="2EFB4979" w14:paraId="611BE091" w14:textId="5A108924">
      <w:pPr>
        <w:spacing w:line="420" w:lineRule="atLeast"/>
        <w:rPr>
          <w:rFonts w:ascii="Arial" w:hAnsi="Arial" w:cs="Arial"/>
          <w:sz w:val="28"/>
          <w:szCs w:val="28"/>
        </w:rPr>
      </w:pPr>
    </w:p>
    <w:p w:rsidR="2EFB4979" w:rsidP="2EFB4979" w:rsidRDefault="2EFB4979" w14:paraId="50B73FFC" w14:textId="475F452D">
      <w:pPr>
        <w:spacing w:line="420" w:lineRule="atLeast"/>
        <w:rPr>
          <w:rFonts w:ascii="Arial" w:hAnsi="Arial" w:cs="Arial"/>
          <w:sz w:val="28"/>
          <w:szCs w:val="28"/>
        </w:rPr>
      </w:pPr>
    </w:p>
    <w:p w:rsidR="2EFB4979" w:rsidP="2EFB4979" w:rsidRDefault="2EFB4979" w14:paraId="3D7865F2" w14:textId="434B893C">
      <w:pPr>
        <w:spacing w:line="420" w:lineRule="atLeast"/>
        <w:rPr>
          <w:rFonts w:ascii="Arial" w:hAnsi="Arial" w:cs="Arial"/>
          <w:sz w:val="28"/>
          <w:szCs w:val="28"/>
        </w:rPr>
      </w:pPr>
    </w:p>
    <w:p w:rsidR="2EFB4979" w:rsidP="2EFB4979" w:rsidRDefault="2EFB4979" w14:paraId="60819CCA" w14:textId="57FAA7DC">
      <w:pPr>
        <w:spacing w:line="420" w:lineRule="atLeast"/>
        <w:rPr>
          <w:rFonts w:ascii="Arial" w:hAnsi="Arial" w:cs="Arial"/>
          <w:sz w:val="28"/>
          <w:szCs w:val="28"/>
        </w:rPr>
      </w:pPr>
    </w:p>
    <w:p w:rsidR="2EFB4979" w:rsidP="2EFB4979" w:rsidRDefault="2EFB4979" w14:paraId="73E71B95" w14:textId="219B1367">
      <w:pPr>
        <w:spacing w:line="420" w:lineRule="atLeast"/>
        <w:rPr>
          <w:rFonts w:ascii="Arial" w:hAnsi="Arial" w:cs="Arial"/>
          <w:sz w:val="28"/>
          <w:szCs w:val="28"/>
        </w:rPr>
      </w:pPr>
    </w:p>
    <w:p w:rsidR="2EFB4979" w:rsidP="2EFB4979" w:rsidRDefault="2EFB4979" w14:paraId="58DE66C4" w14:textId="41F4BC29">
      <w:pPr>
        <w:spacing w:line="420" w:lineRule="atLeast"/>
        <w:rPr>
          <w:rFonts w:ascii="Arial" w:hAnsi="Arial" w:cs="Arial"/>
          <w:sz w:val="28"/>
          <w:szCs w:val="28"/>
        </w:rPr>
      </w:pPr>
    </w:p>
    <w:p w:rsidR="2EFB4979" w:rsidP="2EFB4979" w:rsidRDefault="2EFB4979" w14:paraId="468B1729" w14:textId="459F8C34">
      <w:pPr>
        <w:spacing w:line="420" w:lineRule="atLeast"/>
        <w:rPr>
          <w:rFonts w:ascii="Arial" w:hAnsi="Arial" w:cs="Arial"/>
          <w:sz w:val="28"/>
          <w:szCs w:val="28"/>
        </w:rPr>
      </w:pPr>
    </w:p>
    <w:p w:rsidRPr="00FB7BD8" w:rsidR="00BB54CE" w:rsidP="00BB54CE" w:rsidRDefault="00BB54CE" w14:paraId="3D5C33CB" w14:textId="77777777">
      <w:pPr>
        <w:pStyle w:val="OrgHeadingTitle"/>
      </w:pPr>
      <w:r w:rsidRPr="00FB7BD8">
        <w:t>Versus Arthritis</w:t>
      </w:r>
    </w:p>
    <w:p w:rsidRPr="00BB54CE" w:rsidR="00C446C5" w:rsidP="00BB54CE" w:rsidRDefault="004A46A8" w14:paraId="58AB087D" w14:textId="1506F343">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rsidRPr="00043AE5" w:rsidR="00227A36" w:rsidP="00B543B3" w:rsidRDefault="00227A36" w14:paraId="72E6624A"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6.75pt;width:480.45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4B3BC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311989" w:rsidR="008E36A9" w:rsidP="00E10ED2" w:rsidRDefault="008E36A9" w14:paraId="3DBB784A" w14:textId="46668B6D">
      <w:pPr>
        <w:pStyle w:val="VALineInformationTitle"/>
      </w:pPr>
      <w:r w:rsidRPr="00311989">
        <w:t xml:space="preserve">Experience and </w:t>
      </w:r>
      <w:r w:rsidRPr="00311989" w:rsidR="007F1735">
        <w:t>k</w:t>
      </w:r>
      <w:r w:rsidRPr="00311989">
        <w:t>nowledge</w:t>
      </w:r>
    </w:p>
    <w:p w:rsidRPr="00AD0D86" w:rsidR="00AD0D86" w:rsidP="2EFB4979" w:rsidRDefault="00AD0D86" w14:paraId="6C5A96C5" w14:textId="54047C93"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AD0D86">
        <w:rPr>
          <w:rFonts w:ascii="Arial" w:hAnsi="Arial" w:eastAsia="Calibri" w:cs="Arial"/>
          <w:color w:val="000000" w:themeColor="text1" w:themeTint="FF" w:themeShade="FF"/>
          <w:sz w:val="28"/>
          <w:szCs w:val="28"/>
        </w:rPr>
        <w:t>Good experience</w:t>
      </w:r>
      <w:r w:rsidRPr="2EFB4979" w:rsidR="00AD0D86">
        <w:rPr>
          <w:rFonts w:ascii="Arial" w:hAnsi="Arial" w:eastAsia="Calibri" w:cs="Arial"/>
          <w:color w:val="000000" w:themeColor="text1" w:themeTint="FF" w:themeShade="FF"/>
          <w:sz w:val="28"/>
          <w:szCs w:val="28"/>
        </w:rPr>
        <w:t xml:space="preserve"> of working in a public affairs, </w:t>
      </w:r>
      <w:r w:rsidRPr="2EFB4979" w:rsidR="00F249B1">
        <w:rPr>
          <w:rFonts w:ascii="Arial" w:hAnsi="Arial" w:eastAsia="Calibri" w:cs="Arial"/>
          <w:color w:val="000000" w:themeColor="text1" w:themeTint="FF" w:themeShade="FF"/>
          <w:sz w:val="28"/>
          <w:szCs w:val="28"/>
        </w:rPr>
        <w:t>P</w:t>
      </w:r>
      <w:r w:rsidRPr="2EFB4979" w:rsidR="00AD0D86">
        <w:rPr>
          <w:rFonts w:ascii="Arial" w:hAnsi="Arial" w:eastAsia="Calibri" w:cs="Arial"/>
          <w:color w:val="000000" w:themeColor="text1" w:themeTint="FF" w:themeShade="FF"/>
          <w:sz w:val="28"/>
          <w:szCs w:val="28"/>
        </w:rPr>
        <w:t xml:space="preserve">arliamentary </w:t>
      </w:r>
      <w:r w:rsidRPr="2EFB4979" w:rsidR="00AD0D86">
        <w:rPr>
          <w:rFonts w:ascii="Arial" w:hAnsi="Arial" w:eastAsia="Calibri" w:cs="Arial"/>
          <w:color w:val="000000" w:themeColor="text1" w:themeTint="FF" w:themeShade="FF"/>
          <w:sz w:val="28"/>
          <w:szCs w:val="28"/>
        </w:rPr>
        <w:t>environment</w:t>
      </w:r>
      <w:r w:rsidRPr="2EFB4979" w:rsidR="00AD0D86">
        <w:rPr>
          <w:rFonts w:ascii="Arial" w:hAnsi="Arial" w:eastAsia="Calibri" w:cs="Arial"/>
          <w:color w:val="000000" w:themeColor="text1" w:themeTint="FF" w:themeShade="FF"/>
          <w:sz w:val="28"/>
          <w:szCs w:val="28"/>
        </w:rPr>
        <w:t xml:space="preserve"> and/or policy environment, including effective delivery of influencing strategies that encompass public affairs, policy and campaigns and/or social media.</w:t>
      </w:r>
    </w:p>
    <w:p w:rsidRPr="00AD0D86" w:rsidR="00AD0D86" w:rsidP="2EFB4979" w:rsidRDefault="00AD0D86" w14:paraId="6A56F7DA" w14:textId="54B54213"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AD0D86">
        <w:rPr>
          <w:rFonts w:ascii="Arial" w:hAnsi="Arial" w:eastAsia="Calibri" w:cs="Arial"/>
          <w:color w:val="000000" w:themeColor="text1" w:themeTint="FF" w:themeShade="FF"/>
          <w:sz w:val="28"/>
          <w:szCs w:val="28"/>
        </w:rPr>
        <w:t>Strong experience of building and developing productive relationships with a variety of internal and external stakeholders.</w:t>
      </w:r>
    </w:p>
    <w:p w:rsidRPr="00AD0D86" w:rsidR="008E36A9" w:rsidP="2EFB4979" w:rsidRDefault="00AD0D86" w14:paraId="5C027769" w14:textId="700EE350"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AD0D86">
        <w:rPr>
          <w:rFonts w:ascii="Arial" w:hAnsi="Arial" w:eastAsia="Calibri" w:cs="Arial"/>
          <w:color w:val="000000" w:themeColor="text1" w:themeTint="FF" w:themeShade="FF"/>
          <w:sz w:val="28"/>
          <w:szCs w:val="28"/>
        </w:rPr>
        <w:t xml:space="preserve">Demonstrable ability to </w:t>
      </w:r>
      <w:r w:rsidRPr="2EFB4979" w:rsidR="000B6C92">
        <w:rPr>
          <w:rFonts w:ascii="Arial" w:hAnsi="Arial" w:eastAsia="Calibri" w:cs="Arial"/>
          <w:color w:val="000000" w:themeColor="text1" w:themeTint="FF" w:themeShade="FF"/>
          <w:sz w:val="28"/>
          <w:szCs w:val="28"/>
        </w:rPr>
        <w:t xml:space="preserve">interpret </w:t>
      </w:r>
      <w:r w:rsidRPr="2EFB4979" w:rsidR="00AD0D86">
        <w:rPr>
          <w:rFonts w:ascii="Arial" w:hAnsi="Arial" w:eastAsia="Calibri" w:cs="Arial"/>
          <w:color w:val="000000" w:themeColor="text1" w:themeTint="FF" w:themeShade="FF"/>
          <w:sz w:val="28"/>
          <w:szCs w:val="28"/>
        </w:rPr>
        <w:t>complex policy information into external-facing briefings and materials for public affairs audiences.</w:t>
      </w:r>
    </w:p>
    <w:p w:rsidRPr="00311989" w:rsidR="008E36A9" w:rsidP="2EFB4979" w:rsidRDefault="008E36A9" w14:paraId="7FA9105F" w14:textId="08E19B02" w14:noSpellErr="1">
      <w:pPr>
        <w:tabs>
          <w:tab w:val="left" w:pos="5529"/>
        </w:tabs>
        <w:spacing w:line="420" w:lineRule="atLeast"/>
        <w:ind w:left="425" w:hanging="425"/>
        <w:rPr>
          <w:rFonts w:ascii="Arial" w:hAnsi="Arial" w:cs="Arial"/>
          <w:sz w:val="28"/>
          <w:szCs w:val="28"/>
        </w:rPr>
      </w:pPr>
    </w:p>
    <w:p w:rsidRPr="00311989" w:rsidR="008E36A9" w:rsidP="2EFB4979" w:rsidRDefault="008E36A9" w14:paraId="0AE3A996" w14:textId="0B84437B" w14:noSpellErr="1">
      <w:pPr>
        <w:pStyle w:val="VALineInformationTitle"/>
        <w:ind w:left="425" w:hanging="425"/>
      </w:pPr>
      <w:r w:rsidR="008E36A9">
        <w:rPr/>
        <w:t xml:space="preserve">Qualifications and </w:t>
      </w:r>
      <w:r w:rsidR="007F1735">
        <w:rPr/>
        <w:t>p</w:t>
      </w:r>
      <w:r w:rsidR="008E36A9">
        <w:rPr/>
        <w:t xml:space="preserve">rofessional </w:t>
      </w:r>
      <w:r w:rsidR="007F1735">
        <w:rPr/>
        <w:t>m</w:t>
      </w:r>
      <w:r w:rsidR="008E36A9">
        <w:rPr/>
        <w:t>emberships</w:t>
      </w:r>
    </w:p>
    <w:p w:rsidRPr="008164D8" w:rsidR="008E36A9" w:rsidP="2EFB4979" w:rsidRDefault="008164D8" w14:paraId="21FCADF1" w14:textId="6D5D5BCD"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8164D8">
        <w:rPr>
          <w:rFonts w:ascii="Arial" w:hAnsi="Arial" w:eastAsia="Calibri" w:cs="Arial"/>
          <w:color w:val="000000" w:themeColor="text1" w:themeTint="FF" w:themeShade="FF"/>
          <w:sz w:val="28"/>
          <w:szCs w:val="28"/>
        </w:rPr>
        <w:t xml:space="preserve">Educated to degree </w:t>
      </w:r>
      <w:r w:rsidRPr="2EFB4979" w:rsidR="00840608">
        <w:rPr>
          <w:rFonts w:ascii="Arial" w:hAnsi="Arial" w:eastAsia="Calibri" w:cs="Arial"/>
          <w:color w:val="000000" w:themeColor="text1" w:themeTint="FF" w:themeShade="FF"/>
          <w:sz w:val="28"/>
          <w:szCs w:val="28"/>
        </w:rPr>
        <w:t>level</w:t>
      </w:r>
      <w:r w:rsidRPr="2EFB4979" w:rsidR="00840608">
        <w:rPr>
          <w:rFonts w:ascii="Arial" w:hAnsi="Arial" w:eastAsia="Calibri" w:cs="Arial"/>
          <w:color w:val="000000" w:themeColor="text1" w:themeTint="FF" w:themeShade="FF"/>
          <w:sz w:val="28"/>
          <w:szCs w:val="28"/>
        </w:rPr>
        <w:t xml:space="preserve"> or</w:t>
      </w:r>
      <w:r w:rsidRPr="2EFB4979" w:rsidR="0004171D">
        <w:rPr>
          <w:rFonts w:ascii="Arial" w:hAnsi="Arial" w:eastAsia="Calibri" w:cs="Arial"/>
          <w:color w:val="000000" w:themeColor="text1" w:themeTint="FF" w:themeShade="FF"/>
          <w:sz w:val="28"/>
          <w:szCs w:val="28"/>
        </w:rPr>
        <w:t xml:space="preserve"> </w:t>
      </w:r>
      <w:r w:rsidRPr="2EFB4979" w:rsidR="000B6C92">
        <w:rPr>
          <w:rFonts w:ascii="Arial" w:hAnsi="Arial" w:eastAsia="Calibri" w:cs="Arial"/>
          <w:color w:val="000000" w:themeColor="text1" w:themeTint="FF" w:themeShade="FF"/>
          <w:sz w:val="28"/>
          <w:szCs w:val="28"/>
        </w:rPr>
        <w:t xml:space="preserve">equivalent or </w:t>
      </w:r>
      <w:r w:rsidRPr="2EFB4979" w:rsidR="0004171D">
        <w:rPr>
          <w:rFonts w:ascii="Arial" w:hAnsi="Arial" w:eastAsia="Calibri" w:cs="Arial"/>
          <w:color w:val="000000" w:themeColor="text1" w:themeTint="FF" w:themeShade="FF"/>
          <w:sz w:val="28"/>
          <w:szCs w:val="28"/>
        </w:rPr>
        <w:t>rel</w:t>
      </w:r>
      <w:r w:rsidRPr="2EFB4979" w:rsidR="00E87E34">
        <w:rPr>
          <w:rFonts w:ascii="Arial" w:hAnsi="Arial" w:eastAsia="Calibri" w:cs="Arial"/>
          <w:color w:val="000000" w:themeColor="text1" w:themeTint="FF" w:themeShade="FF"/>
          <w:sz w:val="28"/>
          <w:szCs w:val="28"/>
        </w:rPr>
        <w:t>evant professional experience</w:t>
      </w:r>
      <w:r w:rsidRPr="2EFB4979" w:rsidR="008164D8">
        <w:rPr>
          <w:rFonts w:ascii="Arial" w:hAnsi="Arial" w:eastAsia="Calibri" w:cs="Arial"/>
          <w:color w:val="000000" w:themeColor="text1" w:themeTint="FF" w:themeShade="FF"/>
          <w:sz w:val="28"/>
          <w:szCs w:val="28"/>
        </w:rPr>
        <w:t>.</w:t>
      </w:r>
    </w:p>
    <w:p w:rsidRPr="00311989" w:rsidR="00D02BF3" w:rsidP="2EFB4979" w:rsidRDefault="00D02BF3" w14:paraId="0B92E628" w14:textId="13D1EF3F" w14:noSpellErr="1">
      <w:pPr>
        <w:tabs>
          <w:tab w:val="left" w:pos="3794"/>
          <w:tab w:val="left" w:pos="5529"/>
        </w:tabs>
        <w:spacing w:line="420" w:lineRule="atLeast"/>
        <w:ind w:left="425" w:hanging="425"/>
        <w:rPr>
          <w:rFonts w:ascii="Arial" w:hAnsi="Arial" w:cs="Arial"/>
          <w:sz w:val="28"/>
          <w:szCs w:val="28"/>
        </w:rPr>
      </w:pPr>
    </w:p>
    <w:p w:rsidRPr="00311989" w:rsidR="004A33DB" w:rsidP="2EFB4979" w:rsidRDefault="00D02BF3" w14:paraId="39470B9A" w14:textId="26EEA56A" w14:noSpellErr="1">
      <w:pPr>
        <w:pStyle w:val="VALineInformationTitle"/>
        <w:ind w:left="425" w:hanging="425"/>
      </w:pPr>
      <w:r w:rsidR="00D02BF3">
        <w:rPr/>
        <w:t>Skills</w:t>
      </w:r>
    </w:p>
    <w:p w:rsidRPr="00542817" w:rsidR="00542817" w:rsidP="2EFB4979" w:rsidRDefault="00542817" w14:paraId="3F4EE0A3" w14:textId="4CF90DFC"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542817">
        <w:rPr>
          <w:rFonts w:ascii="Arial" w:hAnsi="Arial" w:eastAsia="Calibri" w:cs="Arial"/>
          <w:color w:val="000000" w:themeColor="text1" w:themeTint="FF" w:themeShade="FF"/>
          <w:sz w:val="28"/>
          <w:szCs w:val="28"/>
        </w:rPr>
        <w:t xml:space="preserve">Excellent organisational skills, with experience of planning and delivering events to a high standard. </w:t>
      </w:r>
    </w:p>
    <w:p w:rsidRPr="00542817" w:rsidR="00542817" w:rsidP="2EFB4979" w:rsidRDefault="00542817" w14:paraId="500CB4D7" w14:textId="419C0E43"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542817">
        <w:rPr>
          <w:rFonts w:ascii="Arial" w:hAnsi="Arial" w:eastAsia="Calibri" w:cs="Arial"/>
          <w:color w:val="000000" w:themeColor="text1" w:themeTint="FF" w:themeShade="FF"/>
          <w:sz w:val="28"/>
          <w:szCs w:val="28"/>
        </w:rPr>
        <w:t xml:space="preserve">A flexible approach, with the ability to adapt to the needs of the organisation and </w:t>
      </w:r>
      <w:r w:rsidRPr="2EFB4979" w:rsidR="00B379E6">
        <w:rPr>
          <w:rFonts w:ascii="Arial" w:hAnsi="Arial" w:eastAsia="Calibri" w:cs="Arial"/>
          <w:color w:val="000000" w:themeColor="text1" w:themeTint="FF" w:themeShade="FF"/>
          <w:sz w:val="28"/>
          <w:szCs w:val="28"/>
        </w:rPr>
        <w:t xml:space="preserve">respond to </w:t>
      </w:r>
      <w:r w:rsidRPr="2EFB4979" w:rsidR="00542817">
        <w:rPr>
          <w:rFonts w:ascii="Arial" w:hAnsi="Arial" w:eastAsia="Calibri" w:cs="Arial"/>
          <w:color w:val="000000" w:themeColor="text1" w:themeTint="FF" w:themeShade="FF"/>
          <w:sz w:val="28"/>
          <w:szCs w:val="28"/>
        </w:rPr>
        <w:t>external developments.</w:t>
      </w:r>
    </w:p>
    <w:p w:rsidRPr="00542817" w:rsidR="00542817" w:rsidP="2EFB4979" w:rsidRDefault="00E87E34" w14:paraId="0AA55246" w14:textId="20F1BB0E">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E87E34">
        <w:rPr>
          <w:rFonts w:ascii="Arial" w:hAnsi="Arial" w:eastAsia="Calibri" w:cs="Arial"/>
          <w:color w:val="000000" w:themeColor="text1" w:themeTint="FF" w:themeShade="FF"/>
          <w:sz w:val="28"/>
          <w:szCs w:val="28"/>
        </w:rPr>
        <w:t xml:space="preserve">Excellent </w:t>
      </w:r>
      <w:r w:rsidRPr="2EFB4979" w:rsidR="00542817">
        <w:rPr>
          <w:rFonts w:ascii="Arial" w:hAnsi="Arial" w:eastAsia="Calibri" w:cs="Arial"/>
          <w:color w:val="000000" w:themeColor="text1" w:themeTint="FF" w:themeShade="FF"/>
          <w:sz w:val="28"/>
          <w:szCs w:val="28"/>
        </w:rPr>
        <w:t xml:space="preserve">attention to detail, consistently producing </w:t>
      </w:r>
      <w:r w:rsidRPr="2EFB4979" w:rsidR="00542817">
        <w:rPr>
          <w:rFonts w:ascii="Arial" w:hAnsi="Arial" w:eastAsia="Calibri" w:cs="Arial"/>
          <w:color w:val="000000" w:themeColor="text1" w:themeTint="FF" w:themeShade="FF"/>
          <w:sz w:val="28"/>
          <w:szCs w:val="28"/>
        </w:rPr>
        <w:t>accurate</w:t>
      </w:r>
      <w:r w:rsidRPr="2EFB4979" w:rsidR="00542817">
        <w:rPr>
          <w:rFonts w:ascii="Arial" w:hAnsi="Arial" w:eastAsia="Calibri" w:cs="Arial"/>
          <w:color w:val="000000" w:themeColor="text1" w:themeTint="FF" w:themeShade="FF"/>
          <w:sz w:val="28"/>
          <w:szCs w:val="28"/>
        </w:rPr>
        <w:t xml:space="preserve"> work and </w:t>
      </w:r>
      <w:r w:rsidRPr="2EFB4979" w:rsidR="00542817">
        <w:rPr>
          <w:rFonts w:ascii="Arial" w:hAnsi="Arial" w:eastAsia="Calibri" w:cs="Arial"/>
          <w:color w:val="000000" w:themeColor="text1" w:themeTint="FF" w:themeShade="FF"/>
          <w:sz w:val="28"/>
          <w:szCs w:val="28"/>
        </w:rPr>
        <w:t>identifying</w:t>
      </w:r>
      <w:r w:rsidRPr="2EFB4979" w:rsidR="00542817">
        <w:rPr>
          <w:rFonts w:ascii="Arial" w:hAnsi="Arial" w:eastAsia="Calibri" w:cs="Arial"/>
          <w:color w:val="000000" w:themeColor="text1" w:themeTint="FF" w:themeShade="FF"/>
          <w:sz w:val="28"/>
          <w:szCs w:val="28"/>
        </w:rPr>
        <w:t xml:space="preserve"> errors. </w:t>
      </w:r>
    </w:p>
    <w:p w:rsidRPr="00542817" w:rsidR="00542817" w:rsidP="2EFB4979" w:rsidRDefault="00E87E34" w14:paraId="12827DF7" w14:textId="2C87631A">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E87E34">
        <w:rPr>
          <w:rFonts w:ascii="Arial" w:hAnsi="Arial" w:eastAsia="Calibri" w:cs="Arial"/>
          <w:color w:val="000000" w:themeColor="text1" w:themeTint="FF" w:themeShade="FF"/>
          <w:sz w:val="28"/>
          <w:szCs w:val="28"/>
        </w:rPr>
        <w:t xml:space="preserve">Excellent </w:t>
      </w:r>
      <w:r w:rsidRPr="2EFB4979" w:rsidR="00542817">
        <w:rPr>
          <w:rFonts w:ascii="Arial" w:hAnsi="Arial" w:eastAsia="Calibri" w:cs="Arial"/>
          <w:color w:val="000000" w:themeColor="text1" w:themeTint="FF" w:themeShade="FF"/>
          <w:sz w:val="28"/>
          <w:szCs w:val="28"/>
        </w:rPr>
        <w:t>written communication skills</w:t>
      </w:r>
      <w:r w:rsidRPr="2EFB4979" w:rsidR="00F01197">
        <w:rPr>
          <w:rFonts w:ascii="Arial" w:hAnsi="Arial" w:eastAsia="Calibri" w:cs="Arial"/>
          <w:color w:val="000000" w:themeColor="text1" w:themeTint="FF" w:themeShade="FF"/>
          <w:sz w:val="28"/>
          <w:szCs w:val="28"/>
        </w:rPr>
        <w:t xml:space="preserve"> and </w:t>
      </w:r>
      <w:r w:rsidRPr="2EFB4979" w:rsidR="00542817">
        <w:rPr>
          <w:rFonts w:ascii="Arial" w:hAnsi="Arial" w:eastAsia="Calibri" w:cs="Arial"/>
          <w:color w:val="000000" w:themeColor="text1" w:themeTint="FF" w:themeShade="FF"/>
          <w:sz w:val="28"/>
          <w:szCs w:val="28"/>
        </w:rPr>
        <w:t>a clear writing style.</w:t>
      </w:r>
    </w:p>
    <w:p w:rsidRPr="00542817" w:rsidR="00542817" w:rsidP="2EFB4979" w:rsidRDefault="00542817" w14:paraId="332728C0" w14:textId="25806897"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542817">
        <w:rPr>
          <w:rFonts w:ascii="Arial" w:hAnsi="Arial" w:eastAsia="Calibri" w:cs="Arial"/>
          <w:color w:val="000000" w:themeColor="text1" w:themeTint="FF" w:themeShade="FF"/>
          <w:sz w:val="28"/>
          <w:szCs w:val="28"/>
        </w:rPr>
        <w:t>Excellent verbal communication skills, with the ability to adapt style and message for a variety of audiences.</w:t>
      </w:r>
    </w:p>
    <w:p w:rsidRPr="00542817" w:rsidR="00D02BF3" w:rsidP="2EFB4979" w:rsidRDefault="00542817" w14:paraId="66EC61B5" w14:textId="697C5CE1"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542817">
        <w:rPr>
          <w:rFonts w:ascii="Arial" w:hAnsi="Arial" w:eastAsia="Calibri" w:cs="Arial"/>
          <w:color w:val="000000" w:themeColor="text1" w:themeTint="FF" w:themeShade="FF"/>
          <w:sz w:val="28"/>
          <w:szCs w:val="28"/>
        </w:rPr>
        <w:t>Enthusiasm for the role and commitment to transforming the lives of people with arthritis.</w:t>
      </w:r>
    </w:p>
    <w:p w:rsidRPr="00311989" w:rsidR="00D02BF3" w:rsidP="00B543B3" w:rsidRDefault="00D02BF3" w14:paraId="156D5A30" w14:textId="12B8189D">
      <w:pPr>
        <w:tabs>
          <w:tab w:val="left" w:pos="5529"/>
        </w:tabs>
        <w:spacing w:line="420" w:lineRule="atLeast"/>
        <w:rPr>
          <w:rFonts w:ascii="Arial" w:hAnsi="Arial" w:cs="Arial"/>
          <w:sz w:val="28"/>
          <w:szCs w:val="28"/>
        </w:rPr>
      </w:pPr>
    </w:p>
    <w:p w:rsidRPr="00311989" w:rsidR="004A33DB" w:rsidP="00E10ED2" w:rsidRDefault="00D02BF3" w14:paraId="6AA64B36" w14:textId="0A9AEC41">
      <w:pPr>
        <w:pStyle w:val="VALineInformationTitle"/>
      </w:pPr>
      <w:r w:rsidRPr="00311989">
        <w:t xml:space="preserve">Desirable </w:t>
      </w:r>
      <w:r w:rsidRPr="00311989" w:rsidR="007F1735">
        <w:t>e</w:t>
      </w:r>
      <w:r w:rsidRPr="00311989">
        <w:t xml:space="preserve">xperience, </w:t>
      </w:r>
      <w:r w:rsidRPr="00311989" w:rsidR="007F1735">
        <w:t>k</w:t>
      </w:r>
      <w:r w:rsidRPr="00311989">
        <w:t xml:space="preserve">nowledge and </w:t>
      </w:r>
      <w:r w:rsidRPr="00311989" w:rsidR="007F1735">
        <w:t>s</w:t>
      </w:r>
      <w:r w:rsidRPr="00311989">
        <w:t>kills</w:t>
      </w:r>
      <w:r w:rsidRPr="00311989">
        <w:tab/>
      </w:r>
    </w:p>
    <w:p w:rsidRPr="0013152F" w:rsidR="0013152F" w:rsidP="2EFB4979" w:rsidRDefault="0013152F" w14:paraId="2C2676DE" w14:textId="46705CB2"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13152F">
        <w:rPr>
          <w:rFonts w:ascii="Arial" w:hAnsi="Arial" w:eastAsia="Calibri" w:cs="Arial"/>
          <w:color w:val="000000" w:themeColor="text1" w:themeTint="FF" w:themeShade="FF"/>
          <w:sz w:val="28"/>
          <w:szCs w:val="28"/>
        </w:rPr>
        <w:t>Experience of working for an MP in Parliament</w:t>
      </w:r>
      <w:r w:rsidRPr="2EFB4979" w:rsidR="00C77F1C">
        <w:rPr>
          <w:rFonts w:ascii="Arial" w:hAnsi="Arial" w:eastAsia="Calibri" w:cs="Arial"/>
          <w:color w:val="000000" w:themeColor="text1" w:themeTint="FF" w:themeShade="FF"/>
          <w:sz w:val="28"/>
          <w:szCs w:val="28"/>
        </w:rPr>
        <w:t xml:space="preserve"> or </w:t>
      </w:r>
      <w:r w:rsidRPr="2EFB4979" w:rsidR="00D7617F">
        <w:rPr>
          <w:rFonts w:ascii="Arial" w:hAnsi="Arial" w:eastAsia="Calibri" w:cs="Arial"/>
          <w:color w:val="000000" w:themeColor="text1" w:themeTint="FF" w:themeShade="FF"/>
          <w:sz w:val="28"/>
          <w:szCs w:val="28"/>
        </w:rPr>
        <w:t xml:space="preserve">as part of a </w:t>
      </w:r>
      <w:r w:rsidRPr="2EFB4979" w:rsidR="00C77F1C">
        <w:rPr>
          <w:rFonts w:ascii="Arial" w:hAnsi="Arial" w:eastAsia="Calibri" w:cs="Arial"/>
          <w:color w:val="000000" w:themeColor="text1" w:themeTint="FF" w:themeShade="FF"/>
          <w:sz w:val="28"/>
          <w:szCs w:val="28"/>
        </w:rPr>
        <w:t xml:space="preserve">Public Affairs </w:t>
      </w:r>
      <w:r w:rsidRPr="2EFB4979" w:rsidR="00C66E5F">
        <w:rPr>
          <w:rFonts w:ascii="Arial" w:hAnsi="Arial" w:eastAsia="Calibri" w:cs="Arial"/>
          <w:color w:val="000000" w:themeColor="text1" w:themeTint="FF" w:themeShade="FF"/>
          <w:sz w:val="28"/>
          <w:szCs w:val="28"/>
        </w:rPr>
        <w:t xml:space="preserve">or </w:t>
      </w:r>
      <w:r w:rsidRPr="2EFB4979" w:rsidR="00D70F21">
        <w:rPr>
          <w:rFonts w:ascii="Arial" w:hAnsi="Arial" w:eastAsia="Calibri" w:cs="Arial"/>
          <w:color w:val="000000" w:themeColor="text1" w:themeTint="FF" w:themeShade="FF"/>
          <w:sz w:val="28"/>
          <w:szCs w:val="28"/>
        </w:rPr>
        <w:t xml:space="preserve">influencing </w:t>
      </w:r>
      <w:r w:rsidRPr="2EFB4979" w:rsidR="00C77F1C">
        <w:rPr>
          <w:rFonts w:ascii="Arial" w:hAnsi="Arial" w:eastAsia="Calibri" w:cs="Arial"/>
          <w:color w:val="000000" w:themeColor="text1" w:themeTint="FF" w:themeShade="FF"/>
          <w:sz w:val="28"/>
          <w:szCs w:val="28"/>
        </w:rPr>
        <w:t>Team</w:t>
      </w:r>
      <w:r w:rsidRPr="2EFB4979" w:rsidR="0013152F">
        <w:rPr>
          <w:rFonts w:ascii="Arial" w:hAnsi="Arial" w:eastAsia="Calibri" w:cs="Arial"/>
          <w:color w:val="000000" w:themeColor="text1" w:themeTint="FF" w:themeShade="FF"/>
          <w:sz w:val="28"/>
          <w:szCs w:val="28"/>
        </w:rPr>
        <w:t>.</w:t>
      </w:r>
    </w:p>
    <w:p w:rsidRPr="0013152F" w:rsidR="0013152F" w:rsidP="2EFB4979" w:rsidRDefault="00D7617F" w14:paraId="67CE30D2" w14:textId="311B361C"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D7617F">
        <w:rPr>
          <w:rFonts w:ascii="Arial" w:hAnsi="Arial" w:eastAsia="Calibri" w:cs="Arial"/>
          <w:color w:val="000000" w:themeColor="text1" w:themeTint="FF" w:themeShade="FF"/>
          <w:sz w:val="28"/>
          <w:szCs w:val="28"/>
        </w:rPr>
        <w:t xml:space="preserve">Ability to work with </w:t>
      </w:r>
      <w:r w:rsidRPr="2EFB4979" w:rsidR="0013152F">
        <w:rPr>
          <w:rFonts w:ascii="Arial" w:hAnsi="Arial" w:eastAsia="Calibri" w:cs="Arial"/>
          <w:color w:val="000000" w:themeColor="text1" w:themeTint="FF" w:themeShade="FF"/>
          <w:sz w:val="28"/>
          <w:szCs w:val="28"/>
        </w:rPr>
        <w:t>people with long-term conditions</w:t>
      </w:r>
      <w:r w:rsidRPr="2EFB4979" w:rsidR="0013152F">
        <w:rPr>
          <w:rFonts w:ascii="Arial" w:hAnsi="Arial" w:eastAsia="Calibri" w:cs="Arial"/>
          <w:color w:val="000000" w:themeColor="text1" w:themeTint="FF" w:themeShade="FF"/>
          <w:sz w:val="28"/>
          <w:szCs w:val="28"/>
        </w:rPr>
        <w:t>.</w:t>
      </w:r>
    </w:p>
    <w:p w:rsidRPr="0013152F" w:rsidR="00D02BF3" w:rsidP="2EFB4979" w:rsidRDefault="0013152F" w14:paraId="6284AEC6" w14:textId="673C9CFB" w14:noSpellErr="1">
      <w:pPr>
        <w:pStyle w:val="ListParagraph"/>
        <w:numPr>
          <w:ilvl w:val="0"/>
          <w:numId w:val="12"/>
        </w:numPr>
        <w:spacing w:line="420" w:lineRule="atLeast"/>
        <w:ind w:left="425" w:hanging="425"/>
        <w:rPr>
          <w:rFonts w:ascii="Arial" w:hAnsi="Arial" w:eastAsia="Calibri" w:cs="Arial"/>
          <w:color w:val="000000" w:themeColor="text1"/>
          <w:sz w:val="28"/>
          <w:szCs w:val="28"/>
        </w:rPr>
      </w:pPr>
      <w:r w:rsidRPr="2EFB4979" w:rsidR="0013152F">
        <w:rPr>
          <w:rFonts w:ascii="Arial" w:hAnsi="Arial" w:eastAsia="Calibri" w:cs="Arial"/>
          <w:color w:val="000000" w:themeColor="text1" w:themeTint="FF" w:themeShade="FF"/>
          <w:sz w:val="28"/>
          <w:szCs w:val="28"/>
        </w:rPr>
        <w:t>Good experience</w:t>
      </w:r>
      <w:r w:rsidRPr="2EFB4979" w:rsidR="0013152F">
        <w:rPr>
          <w:rFonts w:ascii="Arial" w:hAnsi="Arial" w:eastAsia="Calibri" w:cs="Arial"/>
          <w:color w:val="000000" w:themeColor="text1" w:themeTint="FF" w:themeShade="FF"/>
          <w:sz w:val="28"/>
          <w:szCs w:val="28"/>
        </w:rPr>
        <w:t xml:space="preserve"> and knowledge of the policy and public affairs environment in Westminster and the process of </w:t>
      </w:r>
      <w:r w:rsidRPr="2EFB4979" w:rsidR="00BE4264">
        <w:rPr>
          <w:rFonts w:ascii="Arial" w:hAnsi="Arial" w:eastAsia="Calibri" w:cs="Arial"/>
          <w:color w:val="000000" w:themeColor="text1" w:themeTint="FF" w:themeShade="FF"/>
          <w:sz w:val="28"/>
          <w:szCs w:val="28"/>
        </w:rPr>
        <w:t xml:space="preserve">passing </w:t>
      </w:r>
      <w:r w:rsidRPr="2EFB4979" w:rsidR="0013152F">
        <w:rPr>
          <w:rFonts w:ascii="Arial" w:hAnsi="Arial" w:eastAsia="Calibri" w:cs="Arial"/>
          <w:color w:val="000000" w:themeColor="text1" w:themeTint="FF" w:themeShade="FF"/>
          <w:sz w:val="28"/>
          <w:szCs w:val="28"/>
        </w:rPr>
        <w:t>legislation.</w:t>
      </w:r>
    </w:p>
    <w:p w:rsidR="00BD1FBC" w:rsidP="2EFB4979" w:rsidRDefault="00BD1FBC" w14:paraId="40A08C16" w14:textId="77777777" w14:noSpellErr="1">
      <w:pPr>
        <w:spacing w:line="420" w:lineRule="atLeast"/>
        <w:ind w:left="425" w:hanging="425"/>
        <w:rPr>
          <w:rFonts w:ascii="Arial" w:hAnsi="Arial" w:cs="Arial"/>
          <w:color w:val="808080" w:themeColor="background1" w:themeShade="80"/>
          <w:sz w:val="28"/>
          <w:szCs w:val="28"/>
        </w:rPr>
      </w:pPr>
    </w:p>
    <w:p w:rsidRPr="00043AE5" w:rsidR="00D02BF3" w:rsidP="00B543B3" w:rsidRDefault="00D46A10" w14:paraId="1731CA15" w14:textId="1CC80625">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8.55pt;width:480.4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4CE18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rsidRPr="00043AE5" w:rsidR="0088793A" w:rsidP="00E10ED2" w:rsidRDefault="0088793A" w14:paraId="232B34ED" w14:textId="66286955">
      <w:pPr>
        <w:pStyle w:val="VASectionHeading"/>
      </w:pPr>
      <w:r w:rsidRPr="00043AE5">
        <w:t>Criminal Record Check</w:t>
      </w:r>
    </w:p>
    <w:p w:rsidRPr="00043AE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3AE5">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043AE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3AE5" w:rsidR="00F26301" w:rsidP="00B543B3" w:rsidRDefault="00F26301" w14:paraId="7C0A72BD" w14:textId="3FD60E3E">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Pr="00043AE5" w:rsidR="0021013E">
        <w:rPr>
          <w:rFonts w:ascii="Arial" w:hAnsi="Arial" w:cs="Arial"/>
          <w:color w:val="000000" w:themeColor="text1"/>
          <w:sz w:val="28"/>
          <w:szCs w:val="28"/>
        </w:rPr>
        <w:t>.</w:t>
      </w:r>
    </w:p>
    <w:p w:rsidRPr="00043AE5" w:rsidR="009E27D8" w:rsidP="00B543B3" w:rsidRDefault="009E27D8" w14:paraId="3320DED6" w14:textId="0F1181D9">
      <w:pPr>
        <w:spacing w:line="420" w:lineRule="atLeast"/>
        <w:ind w:left="3119" w:hanging="3119"/>
        <w:rPr>
          <w:rFonts w:ascii="Arial" w:hAnsi="Arial" w:cs="Arial"/>
          <w:sz w:val="28"/>
          <w:szCs w:val="28"/>
        </w:rPr>
      </w:pPr>
    </w:p>
    <w:p w:rsidRPr="00043AE5" w:rsidR="009E27D8" w:rsidP="00B543B3" w:rsidRDefault="009E27D8" w14:paraId="2DAF2DF6" w14:textId="4C74E68F">
      <w:pPr>
        <w:spacing w:line="420" w:lineRule="atLeas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Pr="00043AE5" w:rsidR="008A07E7">
        <w:rPr>
          <w:rFonts w:ascii="Arial" w:hAnsi="Arial" w:cs="Arial"/>
          <w:bCs/>
          <w:sz w:val="28"/>
          <w:szCs w:val="28"/>
        </w:rPr>
        <w:t xml:space="preserve">erson </w:t>
      </w:r>
      <w:r w:rsidR="00675C98">
        <w:rPr>
          <w:rFonts w:ascii="Arial" w:hAnsi="Arial" w:cs="Arial"/>
          <w:bCs/>
          <w:sz w:val="28"/>
          <w:szCs w:val="28"/>
        </w:rPr>
        <w:t>s</w:t>
      </w:r>
      <w:r w:rsidRPr="00043AE5" w:rsidR="008A07E7">
        <w:rPr>
          <w:rFonts w:ascii="Arial" w:hAnsi="Arial" w:cs="Arial"/>
          <w:bCs/>
          <w:sz w:val="28"/>
          <w:szCs w:val="28"/>
        </w:rPr>
        <w:t>pecification.</w:t>
      </w:r>
    </w:p>
    <w:sectPr w:rsidRPr="00043AE5" w:rsidR="009E27D8"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3F4C" w:rsidP="00515215" w:rsidRDefault="00933F4C" w14:paraId="5FFB3483" w14:textId="77777777">
      <w:r>
        <w:separator/>
      </w:r>
    </w:p>
  </w:endnote>
  <w:endnote w:type="continuationSeparator" w:id="0">
    <w:p w:rsidR="00933F4C" w:rsidP="00515215" w:rsidRDefault="00933F4C" w14:paraId="670DC225" w14:textId="77777777">
      <w:r>
        <w:continuationSeparator/>
      </w:r>
    </w:p>
  </w:endnote>
  <w:endnote w:type="continuationNotice" w:id="1">
    <w:p w:rsidR="00933F4C" w:rsidRDefault="00933F4C" w14:paraId="014C1F7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3F4C" w:rsidP="00515215" w:rsidRDefault="00933F4C" w14:paraId="78B85375" w14:textId="77777777">
      <w:r>
        <w:separator/>
      </w:r>
    </w:p>
  </w:footnote>
  <w:footnote w:type="continuationSeparator" w:id="0">
    <w:p w:rsidR="00933F4C" w:rsidP="00515215" w:rsidRDefault="00933F4C" w14:paraId="47CBABF2" w14:textId="77777777">
      <w:r>
        <w:continuationSeparator/>
      </w:r>
    </w:p>
  </w:footnote>
  <w:footnote w:type="continuationNotice" w:id="1">
    <w:p w:rsidR="00933F4C" w:rsidRDefault="00933F4C" w14:paraId="1A320A5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2"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3"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4"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533A0E"/>
    <w:multiLevelType w:val="hybridMultilevel"/>
    <w:tmpl w:val="F6E42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330105">
    <w:abstractNumId w:val="11"/>
  </w:num>
  <w:num w:numId="2" w16cid:durableId="2076203480">
    <w:abstractNumId w:val="12"/>
  </w:num>
  <w:num w:numId="3" w16cid:durableId="1479031486">
    <w:abstractNumId w:val="13"/>
  </w:num>
  <w:num w:numId="4" w16cid:durableId="127480454">
    <w:abstractNumId w:val="17"/>
  </w:num>
  <w:num w:numId="5" w16cid:durableId="48266183">
    <w:abstractNumId w:val="18"/>
  </w:num>
  <w:num w:numId="6" w16cid:durableId="1485660567">
    <w:abstractNumId w:val="15"/>
  </w:num>
  <w:num w:numId="7" w16cid:durableId="1272593175">
    <w:abstractNumId w:val="14"/>
  </w:num>
  <w:num w:numId="8" w16cid:durableId="294794617">
    <w:abstractNumId w:val="10"/>
  </w:num>
  <w:num w:numId="9" w16cid:durableId="1880898856">
    <w:abstractNumId w:val="20"/>
  </w:num>
  <w:num w:numId="10" w16cid:durableId="522747871">
    <w:abstractNumId w:val="19"/>
  </w:num>
  <w:num w:numId="11" w16cid:durableId="509413340">
    <w:abstractNumId w:val="21"/>
  </w:num>
  <w:num w:numId="12" w16cid:durableId="2091729152">
    <w:abstractNumId w:val="16"/>
  </w:num>
  <w:num w:numId="13" w16cid:durableId="89547359">
    <w:abstractNumId w:val="9"/>
  </w:num>
  <w:num w:numId="14" w16cid:durableId="1638295320">
    <w:abstractNumId w:val="7"/>
  </w:num>
  <w:num w:numId="15" w16cid:durableId="95176136">
    <w:abstractNumId w:val="6"/>
  </w:num>
  <w:num w:numId="16" w16cid:durableId="1301233431">
    <w:abstractNumId w:val="5"/>
  </w:num>
  <w:num w:numId="17" w16cid:durableId="262149151">
    <w:abstractNumId w:val="4"/>
  </w:num>
  <w:num w:numId="18" w16cid:durableId="481849640">
    <w:abstractNumId w:val="8"/>
  </w:num>
  <w:num w:numId="19" w16cid:durableId="960498350">
    <w:abstractNumId w:val="3"/>
  </w:num>
  <w:num w:numId="20" w16cid:durableId="1586495949">
    <w:abstractNumId w:val="2"/>
  </w:num>
  <w:num w:numId="21" w16cid:durableId="874150477">
    <w:abstractNumId w:val="1"/>
  </w:num>
  <w:num w:numId="22" w16cid:durableId="214303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5DA0"/>
    <w:rsid w:val="00006300"/>
    <w:rsid w:val="00035F6A"/>
    <w:rsid w:val="00037588"/>
    <w:rsid w:val="0004171D"/>
    <w:rsid w:val="00042567"/>
    <w:rsid w:val="00043AE5"/>
    <w:rsid w:val="000537DC"/>
    <w:rsid w:val="00053CEB"/>
    <w:rsid w:val="00054608"/>
    <w:rsid w:val="000659A9"/>
    <w:rsid w:val="0006620D"/>
    <w:rsid w:val="00070E57"/>
    <w:rsid w:val="000752D6"/>
    <w:rsid w:val="00084DD9"/>
    <w:rsid w:val="00085CE1"/>
    <w:rsid w:val="000913F5"/>
    <w:rsid w:val="00092DEA"/>
    <w:rsid w:val="00094C17"/>
    <w:rsid w:val="000A5DEE"/>
    <w:rsid w:val="000A6788"/>
    <w:rsid w:val="000B32BF"/>
    <w:rsid w:val="000B33C9"/>
    <w:rsid w:val="000B5262"/>
    <w:rsid w:val="000B6C92"/>
    <w:rsid w:val="000C2507"/>
    <w:rsid w:val="000D3ADE"/>
    <w:rsid w:val="000D3B71"/>
    <w:rsid w:val="000D4687"/>
    <w:rsid w:val="000E0F01"/>
    <w:rsid w:val="000E2D6B"/>
    <w:rsid w:val="000E352F"/>
    <w:rsid w:val="000F1531"/>
    <w:rsid w:val="000F4213"/>
    <w:rsid w:val="001106C2"/>
    <w:rsid w:val="00110A17"/>
    <w:rsid w:val="00111651"/>
    <w:rsid w:val="00111976"/>
    <w:rsid w:val="00113179"/>
    <w:rsid w:val="001156CF"/>
    <w:rsid w:val="00115D8E"/>
    <w:rsid w:val="00115FB3"/>
    <w:rsid w:val="00117339"/>
    <w:rsid w:val="001178F8"/>
    <w:rsid w:val="0012103B"/>
    <w:rsid w:val="001279BF"/>
    <w:rsid w:val="0013152F"/>
    <w:rsid w:val="001369EA"/>
    <w:rsid w:val="00140400"/>
    <w:rsid w:val="0014205C"/>
    <w:rsid w:val="00144383"/>
    <w:rsid w:val="001467BF"/>
    <w:rsid w:val="001554EE"/>
    <w:rsid w:val="00156D2D"/>
    <w:rsid w:val="00157E26"/>
    <w:rsid w:val="00157E57"/>
    <w:rsid w:val="00171F12"/>
    <w:rsid w:val="001966FC"/>
    <w:rsid w:val="0019740A"/>
    <w:rsid w:val="001A0BA3"/>
    <w:rsid w:val="001A1009"/>
    <w:rsid w:val="001A22C8"/>
    <w:rsid w:val="001A2649"/>
    <w:rsid w:val="001A64E9"/>
    <w:rsid w:val="001B4A49"/>
    <w:rsid w:val="001B6AB4"/>
    <w:rsid w:val="001B7103"/>
    <w:rsid w:val="001E03FB"/>
    <w:rsid w:val="001E0418"/>
    <w:rsid w:val="001E1686"/>
    <w:rsid w:val="001E16A4"/>
    <w:rsid w:val="001E2538"/>
    <w:rsid w:val="001E2B26"/>
    <w:rsid w:val="001E3BCB"/>
    <w:rsid w:val="001E3F77"/>
    <w:rsid w:val="002074EA"/>
    <w:rsid w:val="0021013E"/>
    <w:rsid w:val="0021028A"/>
    <w:rsid w:val="002105A7"/>
    <w:rsid w:val="00215086"/>
    <w:rsid w:val="00217E51"/>
    <w:rsid w:val="002207A6"/>
    <w:rsid w:val="00227A36"/>
    <w:rsid w:val="002404D8"/>
    <w:rsid w:val="00241983"/>
    <w:rsid w:val="002424E2"/>
    <w:rsid w:val="00246A72"/>
    <w:rsid w:val="00254E26"/>
    <w:rsid w:val="002569CE"/>
    <w:rsid w:val="00257666"/>
    <w:rsid w:val="002728AB"/>
    <w:rsid w:val="00277711"/>
    <w:rsid w:val="0029262D"/>
    <w:rsid w:val="00292B7D"/>
    <w:rsid w:val="00293CF5"/>
    <w:rsid w:val="002946D2"/>
    <w:rsid w:val="0029771D"/>
    <w:rsid w:val="002A27D7"/>
    <w:rsid w:val="002A306F"/>
    <w:rsid w:val="002B0460"/>
    <w:rsid w:val="002B2BE5"/>
    <w:rsid w:val="002B3CAC"/>
    <w:rsid w:val="002B6206"/>
    <w:rsid w:val="002B6EAD"/>
    <w:rsid w:val="002C56FE"/>
    <w:rsid w:val="002C5AC4"/>
    <w:rsid w:val="002D54F9"/>
    <w:rsid w:val="002E7AB1"/>
    <w:rsid w:val="002F0BDA"/>
    <w:rsid w:val="002F6F2E"/>
    <w:rsid w:val="0030100A"/>
    <w:rsid w:val="003049EB"/>
    <w:rsid w:val="00306C26"/>
    <w:rsid w:val="00311989"/>
    <w:rsid w:val="00320F69"/>
    <w:rsid w:val="00331DBF"/>
    <w:rsid w:val="00350EF5"/>
    <w:rsid w:val="00353E18"/>
    <w:rsid w:val="00374EB1"/>
    <w:rsid w:val="003803AC"/>
    <w:rsid w:val="00383AC5"/>
    <w:rsid w:val="003C57BB"/>
    <w:rsid w:val="003F1F9F"/>
    <w:rsid w:val="003F687D"/>
    <w:rsid w:val="00401382"/>
    <w:rsid w:val="004028CC"/>
    <w:rsid w:val="00404038"/>
    <w:rsid w:val="0040692E"/>
    <w:rsid w:val="004071DD"/>
    <w:rsid w:val="00412628"/>
    <w:rsid w:val="004153E7"/>
    <w:rsid w:val="00420230"/>
    <w:rsid w:val="00422056"/>
    <w:rsid w:val="004347E5"/>
    <w:rsid w:val="004404B7"/>
    <w:rsid w:val="004429CE"/>
    <w:rsid w:val="00444F56"/>
    <w:rsid w:val="00450ACB"/>
    <w:rsid w:val="00460A69"/>
    <w:rsid w:val="00465B4A"/>
    <w:rsid w:val="00470A2F"/>
    <w:rsid w:val="00473FFE"/>
    <w:rsid w:val="00481E9E"/>
    <w:rsid w:val="004827E9"/>
    <w:rsid w:val="00483FC8"/>
    <w:rsid w:val="00484BC7"/>
    <w:rsid w:val="00491640"/>
    <w:rsid w:val="004933D4"/>
    <w:rsid w:val="004A0C61"/>
    <w:rsid w:val="004A33DB"/>
    <w:rsid w:val="004A46A8"/>
    <w:rsid w:val="004A52B5"/>
    <w:rsid w:val="004B10F8"/>
    <w:rsid w:val="004B3B91"/>
    <w:rsid w:val="004B548E"/>
    <w:rsid w:val="004B5C38"/>
    <w:rsid w:val="004C016C"/>
    <w:rsid w:val="004C2032"/>
    <w:rsid w:val="004C43CD"/>
    <w:rsid w:val="004D3BCB"/>
    <w:rsid w:val="004E1BBF"/>
    <w:rsid w:val="004E3C18"/>
    <w:rsid w:val="004E4FEB"/>
    <w:rsid w:val="004F0D25"/>
    <w:rsid w:val="004F72B4"/>
    <w:rsid w:val="005077F3"/>
    <w:rsid w:val="005078B1"/>
    <w:rsid w:val="00507ECE"/>
    <w:rsid w:val="00511705"/>
    <w:rsid w:val="005125A7"/>
    <w:rsid w:val="005142CE"/>
    <w:rsid w:val="00515215"/>
    <w:rsid w:val="0051744A"/>
    <w:rsid w:val="00524CFE"/>
    <w:rsid w:val="00525BE3"/>
    <w:rsid w:val="005327CF"/>
    <w:rsid w:val="00534BC4"/>
    <w:rsid w:val="0053723B"/>
    <w:rsid w:val="00541386"/>
    <w:rsid w:val="00542817"/>
    <w:rsid w:val="00547161"/>
    <w:rsid w:val="00553E35"/>
    <w:rsid w:val="005578BE"/>
    <w:rsid w:val="00565187"/>
    <w:rsid w:val="0056720A"/>
    <w:rsid w:val="005704F5"/>
    <w:rsid w:val="00582D98"/>
    <w:rsid w:val="00596920"/>
    <w:rsid w:val="00596C07"/>
    <w:rsid w:val="005974C6"/>
    <w:rsid w:val="005A0CCF"/>
    <w:rsid w:val="005A6136"/>
    <w:rsid w:val="005B65AD"/>
    <w:rsid w:val="005C53B9"/>
    <w:rsid w:val="005E454F"/>
    <w:rsid w:val="005E45E3"/>
    <w:rsid w:val="00606FA9"/>
    <w:rsid w:val="0060749A"/>
    <w:rsid w:val="006130F1"/>
    <w:rsid w:val="006170C7"/>
    <w:rsid w:val="0063198D"/>
    <w:rsid w:val="006330D5"/>
    <w:rsid w:val="00646F3F"/>
    <w:rsid w:val="0065336D"/>
    <w:rsid w:val="0065577A"/>
    <w:rsid w:val="0066309E"/>
    <w:rsid w:val="0067071A"/>
    <w:rsid w:val="00671216"/>
    <w:rsid w:val="00675C98"/>
    <w:rsid w:val="00676891"/>
    <w:rsid w:val="006804E7"/>
    <w:rsid w:val="00683027"/>
    <w:rsid w:val="0068468D"/>
    <w:rsid w:val="00686A4A"/>
    <w:rsid w:val="00691BE0"/>
    <w:rsid w:val="00694D22"/>
    <w:rsid w:val="006A038E"/>
    <w:rsid w:val="006A0BAF"/>
    <w:rsid w:val="006A5EA0"/>
    <w:rsid w:val="006C10CD"/>
    <w:rsid w:val="006C2A92"/>
    <w:rsid w:val="006C53A2"/>
    <w:rsid w:val="006D1AF8"/>
    <w:rsid w:val="006D7B07"/>
    <w:rsid w:val="006D7B9B"/>
    <w:rsid w:val="006F09CD"/>
    <w:rsid w:val="0070258B"/>
    <w:rsid w:val="00703736"/>
    <w:rsid w:val="00707395"/>
    <w:rsid w:val="00711CF6"/>
    <w:rsid w:val="00712E45"/>
    <w:rsid w:val="007253C4"/>
    <w:rsid w:val="00726E77"/>
    <w:rsid w:val="00734EFD"/>
    <w:rsid w:val="00735ED9"/>
    <w:rsid w:val="007418C9"/>
    <w:rsid w:val="00742768"/>
    <w:rsid w:val="007530C6"/>
    <w:rsid w:val="00753CD0"/>
    <w:rsid w:val="00756389"/>
    <w:rsid w:val="00765345"/>
    <w:rsid w:val="0077216D"/>
    <w:rsid w:val="0077362E"/>
    <w:rsid w:val="00776E51"/>
    <w:rsid w:val="00776F4A"/>
    <w:rsid w:val="00783C2F"/>
    <w:rsid w:val="00784C15"/>
    <w:rsid w:val="00794B95"/>
    <w:rsid w:val="00795491"/>
    <w:rsid w:val="007A270C"/>
    <w:rsid w:val="007A4C9B"/>
    <w:rsid w:val="007A6C32"/>
    <w:rsid w:val="007B2B85"/>
    <w:rsid w:val="007B3FB9"/>
    <w:rsid w:val="007C0A68"/>
    <w:rsid w:val="007C23DA"/>
    <w:rsid w:val="007D4923"/>
    <w:rsid w:val="007D7BCC"/>
    <w:rsid w:val="007E1A85"/>
    <w:rsid w:val="007E46DA"/>
    <w:rsid w:val="007F1735"/>
    <w:rsid w:val="007F554D"/>
    <w:rsid w:val="00802EE7"/>
    <w:rsid w:val="008032EA"/>
    <w:rsid w:val="008048EB"/>
    <w:rsid w:val="00812645"/>
    <w:rsid w:val="008164D8"/>
    <w:rsid w:val="00825F0D"/>
    <w:rsid w:val="00840608"/>
    <w:rsid w:val="008409D4"/>
    <w:rsid w:val="0085347E"/>
    <w:rsid w:val="0085677B"/>
    <w:rsid w:val="00860C1E"/>
    <w:rsid w:val="008765C1"/>
    <w:rsid w:val="00877FC9"/>
    <w:rsid w:val="0088793A"/>
    <w:rsid w:val="008931DF"/>
    <w:rsid w:val="008940B0"/>
    <w:rsid w:val="008A070B"/>
    <w:rsid w:val="008A07E7"/>
    <w:rsid w:val="008A58E3"/>
    <w:rsid w:val="008A5C8A"/>
    <w:rsid w:val="008A6D14"/>
    <w:rsid w:val="008B4971"/>
    <w:rsid w:val="008C28E9"/>
    <w:rsid w:val="008C31FB"/>
    <w:rsid w:val="008C4F14"/>
    <w:rsid w:val="008E1507"/>
    <w:rsid w:val="008E36A9"/>
    <w:rsid w:val="008E3A9E"/>
    <w:rsid w:val="008F3C72"/>
    <w:rsid w:val="008F4F7E"/>
    <w:rsid w:val="008F57EE"/>
    <w:rsid w:val="008F6477"/>
    <w:rsid w:val="0090679B"/>
    <w:rsid w:val="00906A8C"/>
    <w:rsid w:val="0091667A"/>
    <w:rsid w:val="00923D70"/>
    <w:rsid w:val="00924050"/>
    <w:rsid w:val="009333C7"/>
    <w:rsid w:val="00933F4C"/>
    <w:rsid w:val="00935911"/>
    <w:rsid w:val="009506AA"/>
    <w:rsid w:val="00950F22"/>
    <w:rsid w:val="009523F5"/>
    <w:rsid w:val="00953325"/>
    <w:rsid w:val="00954B4E"/>
    <w:rsid w:val="009554E6"/>
    <w:rsid w:val="00955DEC"/>
    <w:rsid w:val="00961B5A"/>
    <w:rsid w:val="009635EC"/>
    <w:rsid w:val="00965C88"/>
    <w:rsid w:val="00967AA5"/>
    <w:rsid w:val="009704A8"/>
    <w:rsid w:val="00970A4E"/>
    <w:rsid w:val="009762A9"/>
    <w:rsid w:val="009804C0"/>
    <w:rsid w:val="00983943"/>
    <w:rsid w:val="00985151"/>
    <w:rsid w:val="00990DEE"/>
    <w:rsid w:val="00994D77"/>
    <w:rsid w:val="009A58D6"/>
    <w:rsid w:val="009A6B72"/>
    <w:rsid w:val="009B1FE2"/>
    <w:rsid w:val="009B65EE"/>
    <w:rsid w:val="009B7221"/>
    <w:rsid w:val="009B7F38"/>
    <w:rsid w:val="009C7FDF"/>
    <w:rsid w:val="009D5865"/>
    <w:rsid w:val="009E27D8"/>
    <w:rsid w:val="00A067CA"/>
    <w:rsid w:val="00A1119E"/>
    <w:rsid w:val="00A1239B"/>
    <w:rsid w:val="00A15D75"/>
    <w:rsid w:val="00A277C8"/>
    <w:rsid w:val="00A318A0"/>
    <w:rsid w:val="00A36F2F"/>
    <w:rsid w:val="00A41B87"/>
    <w:rsid w:val="00A428E7"/>
    <w:rsid w:val="00A43D0C"/>
    <w:rsid w:val="00A5082B"/>
    <w:rsid w:val="00A5460F"/>
    <w:rsid w:val="00A638A0"/>
    <w:rsid w:val="00A64703"/>
    <w:rsid w:val="00A7076B"/>
    <w:rsid w:val="00A837F8"/>
    <w:rsid w:val="00A92DED"/>
    <w:rsid w:val="00A9320A"/>
    <w:rsid w:val="00A94E46"/>
    <w:rsid w:val="00AA2326"/>
    <w:rsid w:val="00AA246D"/>
    <w:rsid w:val="00AA27AA"/>
    <w:rsid w:val="00AB11A3"/>
    <w:rsid w:val="00AB54EF"/>
    <w:rsid w:val="00AC110C"/>
    <w:rsid w:val="00AD03D4"/>
    <w:rsid w:val="00AD0D86"/>
    <w:rsid w:val="00AD4DAC"/>
    <w:rsid w:val="00AF307A"/>
    <w:rsid w:val="00AF54E2"/>
    <w:rsid w:val="00AF7D61"/>
    <w:rsid w:val="00B0100C"/>
    <w:rsid w:val="00B04115"/>
    <w:rsid w:val="00B1536F"/>
    <w:rsid w:val="00B24ED9"/>
    <w:rsid w:val="00B34481"/>
    <w:rsid w:val="00B3614F"/>
    <w:rsid w:val="00B379E6"/>
    <w:rsid w:val="00B4517A"/>
    <w:rsid w:val="00B46628"/>
    <w:rsid w:val="00B52A26"/>
    <w:rsid w:val="00B543B3"/>
    <w:rsid w:val="00B6354F"/>
    <w:rsid w:val="00B7123A"/>
    <w:rsid w:val="00B71B77"/>
    <w:rsid w:val="00B76150"/>
    <w:rsid w:val="00B8036D"/>
    <w:rsid w:val="00B85EAC"/>
    <w:rsid w:val="00B860CF"/>
    <w:rsid w:val="00B8752F"/>
    <w:rsid w:val="00B91954"/>
    <w:rsid w:val="00B941E4"/>
    <w:rsid w:val="00BA1F27"/>
    <w:rsid w:val="00BA495C"/>
    <w:rsid w:val="00BA4CD3"/>
    <w:rsid w:val="00BA7DD3"/>
    <w:rsid w:val="00BB54CE"/>
    <w:rsid w:val="00BB5F90"/>
    <w:rsid w:val="00BC32A3"/>
    <w:rsid w:val="00BC3E23"/>
    <w:rsid w:val="00BD1FBC"/>
    <w:rsid w:val="00BD4417"/>
    <w:rsid w:val="00BE14F6"/>
    <w:rsid w:val="00BE2868"/>
    <w:rsid w:val="00BE32C2"/>
    <w:rsid w:val="00BE4264"/>
    <w:rsid w:val="00BF0138"/>
    <w:rsid w:val="00C0474D"/>
    <w:rsid w:val="00C05CE0"/>
    <w:rsid w:val="00C11007"/>
    <w:rsid w:val="00C16725"/>
    <w:rsid w:val="00C2771B"/>
    <w:rsid w:val="00C32121"/>
    <w:rsid w:val="00C3410B"/>
    <w:rsid w:val="00C34428"/>
    <w:rsid w:val="00C34B19"/>
    <w:rsid w:val="00C353FB"/>
    <w:rsid w:val="00C3573F"/>
    <w:rsid w:val="00C40216"/>
    <w:rsid w:val="00C446C5"/>
    <w:rsid w:val="00C45A0F"/>
    <w:rsid w:val="00C56D21"/>
    <w:rsid w:val="00C61B8A"/>
    <w:rsid w:val="00C66E5F"/>
    <w:rsid w:val="00C6750C"/>
    <w:rsid w:val="00C71A78"/>
    <w:rsid w:val="00C77649"/>
    <w:rsid w:val="00C776DB"/>
    <w:rsid w:val="00C77C2F"/>
    <w:rsid w:val="00C77F1C"/>
    <w:rsid w:val="00C840DE"/>
    <w:rsid w:val="00C84BB2"/>
    <w:rsid w:val="00C87A21"/>
    <w:rsid w:val="00C91DE4"/>
    <w:rsid w:val="00C92EA1"/>
    <w:rsid w:val="00C96A26"/>
    <w:rsid w:val="00CA36D9"/>
    <w:rsid w:val="00CB630C"/>
    <w:rsid w:val="00CC27BB"/>
    <w:rsid w:val="00CC7F66"/>
    <w:rsid w:val="00CD4370"/>
    <w:rsid w:val="00CD5686"/>
    <w:rsid w:val="00CE76F2"/>
    <w:rsid w:val="00CF0B31"/>
    <w:rsid w:val="00CF1BB0"/>
    <w:rsid w:val="00CF21F6"/>
    <w:rsid w:val="00D02BF3"/>
    <w:rsid w:val="00D031D8"/>
    <w:rsid w:val="00D10BE5"/>
    <w:rsid w:val="00D126B1"/>
    <w:rsid w:val="00D16BC4"/>
    <w:rsid w:val="00D233D5"/>
    <w:rsid w:val="00D261D2"/>
    <w:rsid w:val="00D30051"/>
    <w:rsid w:val="00D32131"/>
    <w:rsid w:val="00D32C05"/>
    <w:rsid w:val="00D34018"/>
    <w:rsid w:val="00D37234"/>
    <w:rsid w:val="00D40298"/>
    <w:rsid w:val="00D41C24"/>
    <w:rsid w:val="00D4231A"/>
    <w:rsid w:val="00D453DC"/>
    <w:rsid w:val="00D46338"/>
    <w:rsid w:val="00D46A10"/>
    <w:rsid w:val="00D51364"/>
    <w:rsid w:val="00D70F21"/>
    <w:rsid w:val="00D71CAC"/>
    <w:rsid w:val="00D7492A"/>
    <w:rsid w:val="00D7617F"/>
    <w:rsid w:val="00D839D7"/>
    <w:rsid w:val="00D85AFC"/>
    <w:rsid w:val="00D879CF"/>
    <w:rsid w:val="00D96A1A"/>
    <w:rsid w:val="00D97F4C"/>
    <w:rsid w:val="00DA7242"/>
    <w:rsid w:val="00DC0094"/>
    <w:rsid w:val="00DC2FD6"/>
    <w:rsid w:val="00DD607E"/>
    <w:rsid w:val="00DE5BC7"/>
    <w:rsid w:val="00DF1945"/>
    <w:rsid w:val="00DF4C5C"/>
    <w:rsid w:val="00DF6E48"/>
    <w:rsid w:val="00E0432C"/>
    <w:rsid w:val="00E10ED2"/>
    <w:rsid w:val="00E12E47"/>
    <w:rsid w:val="00E1360B"/>
    <w:rsid w:val="00E2028D"/>
    <w:rsid w:val="00E22333"/>
    <w:rsid w:val="00E25059"/>
    <w:rsid w:val="00E4274C"/>
    <w:rsid w:val="00E44867"/>
    <w:rsid w:val="00E4737E"/>
    <w:rsid w:val="00E514AD"/>
    <w:rsid w:val="00E5371D"/>
    <w:rsid w:val="00E55430"/>
    <w:rsid w:val="00E5727E"/>
    <w:rsid w:val="00E7219B"/>
    <w:rsid w:val="00E74212"/>
    <w:rsid w:val="00E861D7"/>
    <w:rsid w:val="00E87E34"/>
    <w:rsid w:val="00E961C4"/>
    <w:rsid w:val="00EA189E"/>
    <w:rsid w:val="00EA5700"/>
    <w:rsid w:val="00EC0A7E"/>
    <w:rsid w:val="00EC30DC"/>
    <w:rsid w:val="00EC5592"/>
    <w:rsid w:val="00EC63E4"/>
    <w:rsid w:val="00ED64CE"/>
    <w:rsid w:val="00EF10DF"/>
    <w:rsid w:val="00EF16B7"/>
    <w:rsid w:val="00EF2170"/>
    <w:rsid w:val="00EF593F"/>
    <w:rsid w:val="00F01197"/>
    <w:rsid w:val="00F114B0"/>
    <w:rsid w:val="00F12578"/>
    <w:rsid w:val="00F17EF9"/>
    <w:rsid w:val="00F20235"/>
    <w:rsid w:val="00F22B0A"/>
    <w:rsid w:val="00F235A4"/>
    <w:rsid w:val="00F249B1"/>
    <w:rsid w:val="00F26301"/>
    <w:rsid w:val="00F30C58"/>
    <w:rsid w:val="00F33552"/>
    <w:rsid w:val="00F35E66"/>
    <w:rsid w:val="00F511D6"/>
    <w:rsid w:val="00F53308"/>
    <w:rsid w:val="00F54C0A"/>
    <w:rsid w:val="00F6414A"/>
    <w:rsid w:val="00F6433C"/>
    <w:rsid w:val="00F65F99"/>
    <w:rsid w:val="00F733EC"/>
    <w:rsid w:val="00F73B5E"/>
    <w:rsid w:val="00F85892"/>
    <w:rsid w:val="00F93A84"/>
    <w:rsid w:val="00FA06DD"/>
    <w:rsid w:val="00FA535B"/>
    <w:rsid w:val="00FA7F59"/>
    <w:rsid w:val="00FC5D14"/>
    <w:rsid w:val="00FC7335"/>
    <w:rsid w:val="00FD52EE"/>
    <w:rsid w:val="00FF1338"/>
    <w:rsid w:val="00FF7AEB"/>
    <w:rsid w:val="0275A6A6"/>
    <w:rsid w:val="05B03627"/>
    <w:rsid w:val="0857D77E"/>
    <w:rsid w:val="11238E8A"/>
    <w:rsid w:val="132AEF34"/>
    <w:rsid w:val="141904E0"/>
    <w:rsid w:val="165D2C88"/>
    <w:rsid w:val="16628FF6"/>
    <w:rsid w:val="18C23F20"/>
    <w:rsid w:val="195ABE7B"/>
    <w:rsid w:val="1CA746A9"/>
    <w:rsid w:val="1D4ED5C0"/>
    <w:rsid w:val="1DB42CAD"/>
    <w:rsid w:val="226DC9B5"/>
    <w:rsid w:val="22EF7824"/>
    <w:rsid w:val="23BDEDAD"/>
    <w:rsid w:val="25B9295D"/>
    <w:rsid w:val="25BF66CD"/>
    <w:rsid w:val="27DD3454"/>
    <w:rsid w:val="29EC6A22"/>
    <w:rsid w:val="2A2DA8CF"/>
    <w:rsid w:val="2BD9BEFA"/>
    <w:rsid w:val="2C43D29D"/>
    <w:rsid w:val="2C642E84"/>
    <w:rsid w:val="2EFB4979"/>
    <w:rsid w:val="2FC15AB0"/>
    <w:rsid w:val="2FC7A241"/>
    <w:rsid w:val="2FC8891E"/>
    <w:rsid w:val="2FF8E533"/>
    <w:rsid w:val="32AA6901"/>
    <w:rsid w:val="34D12C14"/>
    <w:rsid w:val="36F22535"/>
    <w:rsid w:val="3724484D"/>
    <w:rsid w:val="37E88CE9"/>
    <w:rsid w:val="38EC1A24"/>
    <w:rsid w:val="3D7510E1"/>
    <w:rsid w:val="3DBF8B47"/>
    <w:rsid w:val="3EEA95B2"/>
    <w:rsid w:val="4AE36AE0"/>
    <w:rsid w:val="4D8EE531"/>
    <w:rsid w:val="519A49AA"/>
    <w:rsid w:val="539C53B4"/>
    <w:rsid w:val="580596F1"/>
    <w:rsid w:val="582B4151"/>
    <w:rsid w:val="5E73D080"/>
    <w:rsid w:val="5FFE9B0F"/>
    <w:rsid w:val="632ECE84"/>
    <w:rsid w:val="63F24091"/>
    <w:rsid w:val="6874FE29"/>
    <w:rsid w:val="6A110D9E"/>
    <w:rsid w:val="6B868804"/>
    <w:rsid w:val="6CB0101F"/>
    <w:rsid w:val="71E2068C"/>
    <w:rsid w:val="763EB7A8"/>
    <w:rsid w:val="78489CF0"/>
    <w:rsid w:val="78775E0B"/>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61B223E-0953-4057-B95B-EFC78813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basedOn w:val="Normal"/>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5" ma:contentTypeDescription="Create a new document." ma:contentTypeScope="" ma:versionID="798a16cf66caaff0e93c49fcb10b498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6e3c1a82f701fb673825b447522d0d1"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Directo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Directorate" ma:index="29" nillable="true" ma:displayName="Directorate" ma:format="Dropdown" ma:internalName="Director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irectorate xmlns="b6ae8040-0b30-4032-b970-1cfd017b7462" xsi:nil="true"/>
  </documentManagement>
</p:properties>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3.xml><?xml version="1.0" encoding="utf-8"?>
<ds:datastoreItem xmlns:ds="http://schemas.openxmlformats.org/officeDocument/2006/customXml" ds:itemID="{6F5AA094-0799-4CB5-8AEA-49D43CD856C6}"/>
</file>

<file path=customXml/itemProps4.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Sarah Thorby</lastModifiedBy>
  <revision>3</revision>
  <dcterms:created xsi:type="dcterms:W3CDTF">2025-08-01T10:50:00.0000000Z</dcterms:created>
  <dcterms:modified xsi:type="dcterms:W3CDTF">2025-08-04T11:34:03.5683738Z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